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DFE7D4" w14:textId="77777777" w:rsidR="007F52AC" w:rsidRPr="00A7380F" w:rsidRDefault="007F52AC" w:rsidP="00A7380F">
      <w:pPr>
        <w:pStyle w:val="Nagwek"/>
        <w:spacing w:line="360" w:lineRule="auto"/>
        <w:jc w:val="right"/>
        <w:rPr>
          <w:rFonts w:ascii="Arial" w:hAnsi="Arial" w:cs="Arial"/>
          <w:sz w:val="22"/>
          <w:szCs w:val="22"/>
          <w:u w:val="single"/>
        </w:rPr>
      </w:pPr>
      <w:bookmarkStart w:id="0" w:name="_Toc185997587"/>
    </w:p>
    <w:p w14:paraId="16CD83CA" w14:textId="77777777" w:rsidR="000C0224" w:rsidRPr="007D45E6" w:rsidRDefault="00122D14" w:rsidP="00C50AFE">
      <w:pPr>
        <w:pStyle w:val="Nagwek"/>
        <w:rPr>
          <w:b/>
          <w:sz w:val="22"/>
          <w:szCs w:val="22"/>
          <w:u w:val="single"/>
        </w:rPr>
      </w:pPr>
      <w:r w:rsidRPr="007D45E6">
        <w:rPr>
          <w:b/>
          <w:sz w:val="22"/>
          <w:szCs w:val="22"/>
          <w:u w:val="single"/>
        </w:rPr>
        <w:t xml:space="preserve">Załącznik </w:t>
      </w:r>
      <w:r w:rsidR="00860396" w:rsidRPr="007D45E6">
        <w:rPr>
          <w:b/>
          <w:sz w:val="22"/>
          <w:szCs w:val="22"/>
          <w:u w:val="single"/>
        </w:rPr>
        <w:t>18.1</w:t>
      </w:r>
      <w:r w:rsidR="00544C96" w:rsidRPr="007D45E6">
        <w:rPr>
          <w:b/>
          <w:sz w:val="22"/>
          <w:szCs w:val="22"/>
          <w:u w:val="single"/>
        </w:rPr>
        <w:t>.</w:t>
      </w:r>
      <w:r w:rsidR="00860396" w:rsidRPr="007D45E6">
        <w:rPr>
          <w:b/>
          <w:sz w:val="22"/>
          <w:szCs w:val="22"/>
          <w:u w:val="single"/>
        </w:rPr>
        <w:t xml:space="preserve">1 </w:t>
      </w:r>
      <w:r w:rsidR="00860396" w:rsidRPr="00AC6D95">
        <w:rPr>
          <w:b/>
          <w:sz w:val="22"/>
          <w:szCs w:val="22"/>
          <w:u w:val="single"/>
        </w:rPr>
        <w:t xml:space="preserve">– </w:t>
      </w:r>
      <w:r w:rsidR="006E082D" w:rsidRPr="00AC6D95">
        <w:rPr>
          <w:b/>
          <w:sz w:val="22"/>
          <w:szCs w:val="22"/>
          <w:u w:val="single"/>
        </w:rPr>
        <w:t>2</w:t>
      </w:r>
      <w:r w:rsidR="006E082D" w:rsidRPr="007D45E6">
        <w:rPr>
          <w:b/>
          <w:sz w:val="22"/>
          <w:szCs w:val="22"/>
          <w:u w:val="single"/>
        </w:rPr>
        <w:t xml:space="preserve"> </w:t>
      </w:r>
    </w:p>
    <w:p w14:paraId="654592B4" w14:textId="77777777" w:rsidR="00E43690" w:rsidRPr="007D45E6" w:rsidRDefault="00C50AFE" w:rsidP="00C50AFE">
      <w:pPr>
        <w:pStyle w:val="Nagwek"/>
        <w:rPr>
          <w:b/>
          <w:i/>
          <w:sz w:val="22"/>
          <w:szCs w:val="22"/>
          <w:u w:val="single"/>
        </w:rPr>
      </w:pPr>
      <w:r w:rsidRPr="007D45E6">
        <w:rPr>
          <w:b/>
          <w:sz w:val="22"/>
          <w:szCs w:val="22"/>
          <w:u w:val="single"/>
        </w:rPr>
        <w:t>Wzór listy sprawdzaj</w:t>
      </w:r>
      <w:r w:rsidRPr="007D45E6">
        <w:rPr>
          <w:rFonts w:eastAsia="TimesNewRoman"/>
          <w:b/>
          <w:sz w:val="22"/>
          <w:szCs w:val="22"/>
          <w:u w:val="single"/>
        </w:rPr>
        <w:t>ą</w:t>
      </w:r>
      <w:r w:rsidRPr="007D45E6">
        <w:rPr>
          <w:b/>
          <w:sz w:val="22"/>
          <w:szCs w:val="22"/>
          <w:u w:val="single"/>
        </w:rPr>
        <w:t>cej do nieprawidłowości</w:t>
      </w:r>
    </w:p>
    <w:bookmarkEnd w:id="0"/>
    <w:p w14:paraId="3919F7AE" w14:textId="77777777" w:rsidR="00E43690" w:rsidRPr="00A7380F" w:rsidRDefault="00E43690" w:rsidP="00A7380F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14:paraId="343FA474" w14:textId="77777777" w:rsidR="00122D14" w:rsidRPr="00EE51B8" w:rsidRDefault="00122D14" w:rsidP="00A7380F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EE51B8">
        <w:rPr>
          <w:rFonts w:ascii="Arial" w:hAnsi="Arial" w:cs="Arial"/>
          <w:sz w:val="20"/>
          <w:szCs w:val="20"/>
        </w:rPr>
        <w:t xml:space="preserve">Oś </w:t>
      </w:r>
      <w:r w:rsidR="0065362F" w:rsidRPr="00EE51B8">
        <w:rPr>
          <w:rFonts w:ascii="Arial" w:hAnsi="Arial" w:cs="Arial"/>
          <w:sz w:val="20"/>
          <w:szCs w:val="20"/>
        </w:rPr>
        <w:t xml:space="preserve">priorytetowa: </w:t>
      </w:r>
    </w:p>
    <w:p w14:paraId="0894D29B" w14:textId="77777777" w:rsidR="00122D14" w:rsidRPr="00EE51B8" w:rsidRDefault="00122D14" w:rsidP="00A7380F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EE51B8">
        <w:rPr>
          <w:rFonts w:ascii="Arial" w:hAnsi="Arial" w:cs="Arial"/>
          <w:sz w:val="20"/>
          <w:szCs w:val="20"/>
        </w:rPr>
        <w:t>Działanie/</w:t>
      </w:r>
      <w:r w:rsidR="00304701">
        <w:rPr>
          <w:rFonts w:ascii="Arial" w:hAnsi="Arial" w:cs="Arial"/>
          <w:sz w:val="20"/>
          <w:szCs w:val="20"/>
        </w:rPr>
        <w:t>P</w:t>
      </w:r>
      <w:r w:rsidRPr="00EE51B8">
        <w:rPr>
          <w:rFonts w:ascii="Arial" w:hAnsi="Arial" w:cs="Arial"/>
          <w:sz w:val="20"/>
          <w:szCs w:val="20"/>
        </w:rPr>
        <w:t>oddziałanie:</w:t>
      </w:r>
    </w:p>
    <w:p w14:paraId="50603D54" w14:textId="77777777" w:rsidR="00122D14" w:rsidRPr="00EE51B8" w:rsidRDefault="00544C96" w:rsidP="00A7380F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Pełna nazwa b</w:t>
      </w:r>
      <w:r w:rsidR="00122D14" w:rsidRPr="00EE51B8">
        <w:rPr>
          <w:rFonts w:ascii="Arial" w:hAnsi="Arial" w:cs="Arial"/>
          <w:sz w:val="20"/>
          <w:szCs w:val="20"/>
        </w:rPr>
        <w:t>eneficjenta:</w:t>
      </w:r>
    </w:p>
    <w:p w14:paraId="171DA220" w14:textId="77777777" w:rsidR="00122D14" w:rsidRPr="00EE51B8" w:rsidRDefault="00122D14" w:rsidP="00A7380F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EE51B8">
        <w:rPr>
          <w:rFonts w:ascii="Arial" w:hAnsi="Arial" w:cs="Arial"/>
          <w:sz w:val="20"/>
          <w:szCs w:val="20"/>
        </w:rPr>
        <w:t xml:space="preserve">Projekt (numer umowy i nazwa projektu): </w:t>
      </w:r>
    </w:p>
    <w:p w14:paraId="66E15A99" w14:textId="77777777" w:rsidR="00247A68" w:rsidRPr="00EE51B8" w:rsidRDefault="003707CE" w:rsidP="00A7380F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EE51B8">
        <w:rPr>
          <w:rFonts w:ascii="Arial" w:hAnsi="Arial" w:cs="Arial"/>
          <w:sz w:val="20"/>
          <w:szCs w:val="20"/>
        </w:rPr>
        <w:t>Kwota nieprawidłowości:</w:t>
      </w:r>
    </w:p>
    <w:p w14:paraId="6E5D8987" w14:textId="77777777" w:rsidR="00E91FF5" w:rsidRPr="00EE51B8" w:rsidRDefault="00E91FF5" w:rsidP="00A7380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4530"/>
        <w:gridCol w:w="1322"/>
        <w:gridCol w:w="426"/>
        <w:gridCol w:w="102"/>
        <w:gridCol w:w="961"/>
        <w:gridCol w:w="1546"/>
        <w:tblGridChange w:id="1">
          <w:tblGrid>
            <w:gridCol w:w="692"/>
            <w:gridCol w:w="4530"/>
            <w:gridCol w:w="1322"/>
            <w:gridCol w:w="426"/>
            <w:gridCol w:w="102"/>
            <w:gridCol w:w="961"/>
            <w:gridCol w:w="1546"/>
          </w:tblGrid>
        </w:tblGridChange>
      </w:tblGrid>
      <w:tr w:rsidR="00122D14" w:rsidRPr="00AE6498" w14:paraId="50948D3D" w14:textId="77777777" w:rsidTr="00AE6498">
        <w:trPr>
          <w:trHeight w:val="415"/>
          <w:jc w:val="center"/>
        </w:trPr>
        <w:tc>
          <w:tcPr>
            <w:tcW w:w="5000" w:type="pct"/>
            <w:gridSpan w:val="7"/>
            <w:shd w:val="clear" w:color="auto" w:fill="DAEEF3"/>
            <w:vAlign w:val="center"/>
          </w:tcPr>
          <w:p w14:paraId="1571FA1B" w14:textId="77777777" w:rsidR="00122D14" w:rsidRPr="00AE6498" w:rsidRDefault="00122D14" w:rsidP="00B356E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6498">
              <w:rPr>
                <w:rFonts w:ascii="Arial" w:hAnsi="Arial" w:cs="Arial"/>
                <w:b/>
                <w:sz w:val="20"/>
                <w:szCs w:val="20"/>
              </w:rPr>
              <w:t>LISTA SPRAWDZAJ</w:t>
            </w:r>
            <w:r w:rsidRPr="00AE6498">
              <w:rPr>
                <w:rFonts w:ascii="Arial" w:eastAsia="TimesNewRoman" w:hAnsi="Arial" w:cs="Arial"/>
                <w:b/>
                <w:sz w:val="20"/>
                <w:szCs w:val="20"/>
              </w:rPr>
              <w:t>Ą</w:t>
            </w:r>
            <w:r w:rsidRPr="00AE6498">
              <w:rPr>
                <w:rFonts w:ascii="Arial" w:hAnsi="Arial" w:cs="Arial"/>
                <w:b/>
                <w:sz w:val="20"/>
                <w:szCs w:val="20"/>
              </w:rPr>
              <w:t xml:space="preserve">CA </w:t>
            </w:r>
            <w:r w:rsidR="00986AEF" w:rsidRPr="00AE6498">
              <w:rPr>
                <w:rFonts w:ascii="Arial" w:hAnsi="Arial" w:cs="Arial"/>
                <w:b/>
                <w:sz w:val="20"/>
                <w:szCs w:val="20"/>
              </w:rPr>
              <w:t>DO NIEPRAWIDŁ</w:t>
            </w:r>
            <w:r w:rsidR="00FA6C1A" w:rsidRPr="00AE6498">
              <w:rPr>
                <w:rFonts w:ascii="Arial" w:hAnsi="Arial" w:cs="Arial"/>
                <w:b/>
                <w:sz w:val="20"/>
                <w:szCs w:val="20"/>
              </w:rPr>
              <w:t>OWO</w:t>
            </w:r>
            <w:r w:rsidR="00A7380F" w:rsidRPr="00AE6498">
              <w:rPr>
                <w:rFonts w:ascii="Arial" w:hAnsi="Arial" w:cs="Arial"/>
                <w:b/>
                <w:sz w:val="20"/>
                <w:szCs w:val="20"/>
              </w:rPr>
              <w:t>Ś</w:t>
            </w:r>
            <w:r w:rsidR="00FA6C1A" w:rsidRPr="00AE6498">
              <w:rPr>
                <w:rFonts w:ascii="Arial" w:hAnsi="Arial" w:cs="Arial"/>
                <w:b/>
                <w:sz w:val="20"/>
                <w:szCs w:val="20"/>
              </w:rPr>
              <w:t>CI</w:t>
            </w:r>
          </w:p>
        </w:tc>
      </w:tr>
      <w:tr w:rsidR="00122D14" w:rsidRPr="00AE6498" w14:paraId="73A72F26" w14:textId="77777777" w:rsidTr="00207274">
        <w:trPr>
          <w:cantSplit/>
          <w:trHeight w:val="367"/>
          <w:jc w:val="center"/>
        </w:trPr>
        <w:tc>
          <w:tcPr>
            <w:tcW w:w="2735" w:type="pct"/>
            <w:gridSpan w:val="2"/>
            <w:tcBorders>
              <w:bottom w:val="single" w:sz="2" w:space="0" w:color="auto"/>
            </w:tcBorders>
            <w:shd w:val="clear" w:color="auto" w:fill="DAEEF3"/>
            <w:vAlign w:val="center"/>
          </w:tcPr>
          <w:p w14:paraId="6DFB362C" w14:textId="77777777" w:rsidR="00122D14" w:rsidRPr="00AE6498" w:rsidRDefault="00122D14" w:rsidP="00A738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6498">
              <w:rPr>
                <w:rFonts w:ascii="Arial" w:hAnsi="Arial" w:cs="Arial"/>
                <w:b/>
                <w:bCs/>
                <w:sz w:val="20"/>
                <w:szCs w:val="20"/>
              </w:rPr>
              <w:t>PYTANIA</w:t>
            </w:r>
          </w:p>
        </w:tc>
        <w:tc>
          <w:tcPr>
            <w:tcW w:w="2265" w:type="pct"/>
            <w:gridSpan w:val="5"/>
            <w:tcBorders>
              <w:bottom w:val="single" w:sz="2" w:space="0" w:color="auto"/>
            </w:tcBorders>
            <w:shd w:val="clear" w:color="auto" w:fill="DAEEF3"/>
            <w:vAlign w:val="center"/>
          </w:tcPr>
          <w:p w14:paraId="595A2E18" w14:textId="77777777" w:rsidR="00122D14" w:rsidRPr="00AE6498" w:rsidRDefault="00122D14" w:rsidP="00A7380F">
            <w:pPr>
              <w:pStyle w:val="Nagwek5"/>
              <w:jc w:val="center"/>
              <w:rPr>
                <w:rFonts w:ascii="Arial" w:hAnsi="Arial" w:cs="Arial"/>
                <w:sz w:val="20"/>
              </w:rPr>
            </w:pPr>
            <w:r w:rsidRPr="00AE6498">
              <w:rPr>
                <w:rFonts w:ascii="Arial" w:hAnsi="Arial" w:cs="Arial"/>
                <w:sz w:val="20"/>
              </w:rPr>
              <w:t>SPRAWDZENIA</w:t>
            </w:r>
          </w:p>
        </w:tc>
      </w:tr>
      <w:tr w:rsidR="00122D14" w:rsidRPr="00AE6498" w14:paraId="2C32D6E1" w14:textId="77777777" w:rsidTr="00207274">
        <w:trPr>
          <w:jc w:val="center"/>
        </w:trPr>
        <w:tc>
          <w:tcPr>
            <w:tcW w:w="366" w:type="pct"/>
            <w:tcBorders>
              <w:bottom w:val="single" w:sz="2" w:space="0" w:color="auto"/>
            </w:tcBorders>
            <w:shd w:val="clear" w:color="auto" w:fill="DAEEF3"/>
            <w:vAlign w:val="center"/>
          </w:tcPr>
          <w:p w14:paraId="6FC8BC3D" w14:textId="77777777" w:rsidR="00122D14" w:rsidRPr="00AE6498" w:rsidRDefault="00122D14" w:rsidP="00A738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E6498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369" w:type="pct"/>
            <w:tcBorders>
              <w:bottom w:val="single" w:sz="2" w:space="0" w:color="auto"/>
            </w:tcBorders>
            <w:shd w:val="clear" w:color="auto" w:fill="DAEEF3"/>
            <w:vAlign w:val="center"/>
          </w:tcPr>
          <w:p w14:paraId="02EA5EAF" w14:textId="77777777" w:rsidR="00122D14" w:rsidRPr="00AE6498" w:rsidRDefault="00122D14" w:rsidP="00A738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5" w:type="pct"/>
            <w:tcBorders>
              <w:bottom w:val="single" w:sz="2" w:space="0" w:color="auto"/>
            </w:tcBorders>
            <w:shd w:val="clear" w:color="auto" w:fill="DAEEF3"/>
            <w:vAlign w:val="center"/>
          </w:tcPr>
          <w:p w14:paraId="743F100D" w14:textId="77777777" w:rsidR="00122D14" w:rsidRPr="00AE6498" w:rsidRDefault="00122D14" w:rsidP="00A738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6498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269" w:type="pct"/>
            <w:gridSpan w:val="2"/>
            <w:tcBorders>
              <w:bottom w:val="single" w:sz="2" w:space="0" w:color="auto"/>
            </w:tcBorders>
            <w:shd w:val="clear" w:color="auto" w:fill="DAEEF3"/>
            <w:vAlign w:val="center"/>
          </w:tcPr>
          <w:p w14:paraId="3257B092" w14:textId="77777777" w:rsidR="00122D14" w:rsidRPr="00AE6498" w:rsidRDefault="00122D14" w:rsidP="00A738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6498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490" w:type="pct"/>
            <w:tcBorders>
              <w:bottom w:val="single" w:sz="2" w:space="0" w:color="auto"/>
            </w:tcBorders>
            <w:shd w:val="clear" w:color="auto" w:fill="DAEEF3"/>
            <w:vAlign w:val="center"/>
          </w:tcPr>
          <w:p w14:paraId="691DA688" w14:textId="77777777" w:rsidR="00122D14" w:rsidRPr="00AE6498" w:rsidRDefault="00122D14" w:rsidP="00A738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6498">
              <w:rPr>
                <w:rFonts w:ascii="Arial" w:hAnsi="Arial" w:cs="Arial"/>
                <w:b/>
                <w:sz w:val="20"/>
                <w:szCs w:val="20"/>
              </w:rPr>
              <w:t>Nie dotyczy</w:t>
            </w:r>
          </w:p>
        </w:tc>
        <w:tc>
          <w:tcPr>
            <w:tcW w:w="811" w:type="pct"/>
            <w:tcBorders>
              <w:bottom w:val="single" w:sz="2" w:space="0" w:color="auto"/>
            </w:tcBorders>
            <w:shd w:val="clear" w:color="auto" w:fill="DAEEF3"/>
            <w:vAlign w:val="center"/>
          </w:tcPr>
          <w:p w14:paraId="318A92EA" w14:textId="77777777" w:rsidR="00122D14" w:rsidRPr="00AE6498" w:rsidRDefault="00122D14" w:rsidP="00A738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6498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207274" w:rsidRPr="00AE6498" w14:paraId="18AF08F8" w14:textId="77777777" w:rsidTr="009E7494">
        <w:trPr>
          <w:jc w:val="center"/>
        </w:trPr>
        <w:tc>
          <w:tcPr>
            <w:tcW w:w="366" w:type="pct"/>
            <w:tcBorders>
              <w:bottom w:val="single" w:sz="2" w:space="0" w:color="auto"/>
            </w:tcBorders>
            <w:shd w:val="clear" w:color="auto" w:fill="FFFFFF"/>
            <w:vAlign w:val="center"/>
          </w:tcPr>
          <w:p w14:paraId="356A2E3C" w14:textId="77777777" w:rsidR="00207274" w:rsidRPr="00AE6498" w:rsidRDefault="00207274" w:rsidP="00A738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369" w:type="pct"/>
            <w:tcBorders>
              <w:bottom w:val="single" w:sz="2" w:space="0" w:color="auto"/>
            </w:tcBorders>
            <w:shd w:val="clear" w:color="auto" w:fill="FFFFFF"/>
            <w:vAlign w:val="center"/>
          </w:tcPr>
          <w:p w14:paraId="457C8BFD" w14:textId="77777777" w:rsidR="00207274" w:rsidRPr="00AE6498" w:rsidRDefault="00207274" w:rsidP="0020727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nieprawidłowość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  <w:r>
              <w:rPr>
                <w:rFonts w:ascii="Arial" w:hAnsi="Arial" w:cs="Arial"/>
                <w:sz w:val="20"/>
                <w:szCs w:val="20"/>
              </w:rPr>
              <w:t xml:space="preserve"> może mieć następstwa w innym państwie  członkowskim, bez względu na kwotę takiej nieprawidłowości i bez względu na to czy dokonano ustalenia administracyjnego lub sądowego?</w:t>
            </w:r>
          </w:p>
        </w:tc>
        <w:tc>
          <w:tcPr>
            <w:tcW w:w="695" w:type="pct"/>
            <w:tcBorders>
              <w:bottom w:val="single" w:sz="2" w:space="0" w:color="auto"/>
            </w:tcBorders>
            <w:shd w:val="clear" w:color="auto" w:fill="FFFFFF"/>
            <w:vAlign w:val="center"/>
          </w:tcPr>
          <w:p w14:paraId="56133ABB" w14:textId="77777777" w:rsidR="00207274" w:rsidRPr="00AE6498" w:rsidRDefault="00207274" w:rsidP="00A738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" w:type="pct"/>
            <w:gridSpan w:val="2"/>
            <w:tcBorders>
              <w:bottom w:val="single" w:sz="2" w:space="0" w:color="auto"/>
            </w:tcBorders>
            <w:shd w:val="clear" w:color="auto" w:fill="FFFFFF"/>
            <w:vAlign w:val="center"/>
          </w:tcPr>
          <w:p w14:paraId="3AC0FF43" w14:textId="77777777" w:rsidR="00207274" w:rsidRPr="00AE6498" w:rsidRDefault="00207274" w:rsidP="00A738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0" w:type="pct"/>
            <w:tcBorders>
              <w:bottom w:val="single" w:sz="2" w:space="0" w:color="auto"/>
            </w:tcBorders>
            <w:shd w:val="clear" w:color="auto" w:fill="FFFFFF"/>
            <w:vAlign w:val="center"/>
          </w:tcPr>
          <w:p w14:paraId="190D7353" w14:textId="77777777" w:rsidR="00207274" w:rsidRPr="00AE6498" w:rsidRDefault="00207274" w:rsidP="00A738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11" w:type="pct"/>
            <w:tcBorders>
              <w:bottom w:val="single" w:sz="2" w:space="0" w:color="auto"/>
            </w:tcBorders>
            <w:shd w:val="clear" w:color="auto" w:fill="FFFFFF"/>
            <w:vAlign w:val="center"/>
          </w:tcPr>
          <w:p w14:paraId="340E03A8" w14:textId="77777777" w:rsidR="00207274" w:rsidRPr="00AE6498" w:rsidRDefault="00207274" w:rsidP="0020727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Jeśli „TAK” wskazać państwo członkowskie.</w:t>
            </w:r>
          </w:p>
        </w:tc>
      </w:tr>
      <w:tr w:rsidR="00207274" w:rsidRPr="00AE6498" w14:paraId="76043C77" w14:textId="77777777" w:rsidTr="00207274">
        <w:trPr>
          <w:jc w:val="center"/>
        </w:trPr>
        <w:tc>
          <w:tcPr>
            <w:tcW w:w="5000" w:type="pct"/>
            <w:gridSpan w:val="7"/>
            <w:tcBorders>
              <w:bottom w:val="single" w:sz="2" w:space="0" w:color="auto"/>
            </w:tcBorders>
            <w:shd w:val="clear" w:color="auto" w:fill="DAEEF3"/>
            <w:vAlign w:val="center"/>
          </w:tcPr>
          <w:p w14:paraId="0DF7C9C5" w14:textId="77777777" w:rsidR="00207274" w:rsidRPr="00AE6498" w:rsidRDefault="00207274" w:rsidP="00F47AE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E6498">
              <w:rPr>
                <w:rFonts w:ascii="Arial" w:hAnsi="Arial" w:cs="Arial"/>
                <w:b/>
                <w:sz w:val="20"/>
                <w:szCs w:val="20"/>
              </w:rPr>
              <w:t xml:space="preserve">W przypadku, jeżeli w pkt </w:t>
            </w: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AE6498">
              <w:rPr>
                <w:rFonts w:ascii="Arial" w:hAnsi="Arial" w:cs="Arial"/>
                <w:b/>
                <w:sz w:val="20"/>
                <w:szCs w:val="20"/>
              </w:rPr>
              <w:t xml:space="preserve"> zaznaczono „TAK” należy zgłosić nieprawidłowość do </w:t>
            </w:r>
            <w:r>
              <w:rPr>
                <w:rFonts w:ascii="Arial" w:hAnsi="Arial" w:cs="Arial"/>
                <w:b/>
                <w:sz w:val="20"/>
                <w:szCs w:val="20"/>
              </w:rPr>
              <w:t>KE</w:t>
            </w:r>
            <w:r w:rsidRPr="00AE6498">
              <w:rPr>
                <w:rFonts w:ascii="Arial" w:hAnsi="Arial" w:cs="Arial"/>
                <w:b/>
                <w:sz w:val="20"/>
                <w:szCs w:val="20"/>
              </w:rPr>
              <w:t xml:space="preserve"> w formie </w:t>
            </w:r>
            <w:r>
              <w:rPr>
                <w:rFonts w:ascii="Arial" w:hAnsi="Arial" w:cs="Arial"/>
                <w:b/>
                <w:sz w:val="20"/>
                <w:szCs w:val="20"/>
              </w:rPr>
              <w:t>zgłoszenia szczególnego (ostrzegającego KE i zainteresowane państwo członkowskie o określonych zagrożeniach).</w:t>
            </w:r>
          </w:p>
        </w:tc>
      </w:tr>
      <w:tr w:rsidR="00122D14" w:rsidRPr="00AE6498" w14:paraId="400BBCD4" w14:textId="77777777" w:rsidTr="00207274">
        <w:trPr>
          <w:jc w:val="center"/>
        </w:trPr>
        <w:tc>
          <w:tcPr>
            <w:tcW w:w="3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0A063" w14:textId="77777777" w:rsidR="00122D14" w:rsidRPr="00AE6498" w:rsidRDefault="00592509" w:rsidP="00A738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B81280" w:rsidRPr="00AE649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369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5B2E2" w14:textId="77777777" w:rsidR="00122D14" w:rsidRPr="00AE6498" w:rsidRDefault="00207274" w:rsidP="00D53EE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E6498">
              <w:rPr>
                <w:rFonts w:ascii="Arial" w:hAnsi="Arial" w:cs="Arial"/>
                <w:sz w:val="20"/>
                <w:szCs w:val="20"/>
              </w:rPr>
              <w:t xml:space="preserve">Czy </w:t>
            </w:r>
            <w:r>
              <w:rPr>
                <w:rFonts w:ascii="Arial" w:hAnsi="Arial" w:cs="Arial"/>
                <w:sz w:val="20"/>
                <w:szCs w:val="20"/>
              </w:rPr>
              <w:t xml:space="preserve"> nieprawidłowość była przedmiotem pierwszego ustalenia administracyjnego lub sądowego i dotyczy wkładu z funduszy UE w kwocie przekraczającej </w:t>
            </w:r>
            <w:r w:rsidRPr="00AE6498">
              <w:rPr>
                <w:rFonts w:ascii="Arial" w:hAnsi="Arial" w:cs="Arial"/>
                <w:sz w:val="20"/>
                <w:szCs w:val="20"/>
              </w:rPr>
              <w:t xml:space="preserve"> 10 000 EUR </w:t>
            </w:r>
            <w:r>
              <w:rPr>
                <w:rFonts w:ascii="Arial" w:hAnsi="Arial" w:cs="Arial"/>
                <w:sz w:val="20"/>
                <w:szCs w:val="20"/>
              </w:rPr>
              <w:t xml:space="preserve">i jednocześnie </w:t>
            </w:r>
            <w:r w:rsidRPr="00F12D35">
              <w:rPr>
                <w:rFonts w:ascii="Arial" w:hAnsi="Arial" w:cs="Arial"/>
                <w:sz w:val="20"/>
                <w:szCs w:val="20"/>
              </w:rPr>
              <w:t xml:space="preserve">nie zachodzą okoliczności wskazane w pkt </w:t>
            </w:r>
            <w:r w:rsidR="00D53EED" w:rsidRPr="00F12D35">
              <w:rPr>
                <w:rFonts w:ascii="Arial" w:hAnsi="Arial" w:cs="Arial"/>
                <w:sz w:val="20"/>
                <w:szCs w:val="20"/>
              </w:rPr>
              <w:t>6</w:t>
            </w:r>
            <w:r w:rsidRPr="00F12D35">
              <w:rPr>
                <w:rFonts w:ascii="Arial" w:hAnsi="Arial" w:cs="Arial"/>
                <w:sz w:val="20"/>
                <w:szCs w:val="20"/>
              </w:rPr>
              <w:t>-8</w:t>
            </w:r>
            <w:r>
              <w:rPr>
                <w:rFonts w:ascii="Arial" w:hAnsi="Arial" w:cs="Arial"/>
                <w:sz w:val="20"/>
                <w:szCs w:val="20"/>
              </w:rPr>
              <w:t xml:space="preserve"> niniejszej</w:t>
            </w:r>
            <w:r w:rsidR="00224470">
              <w:rPr>
                <w:rFonts w:ascii="Arial" w:hAnsi="Arial" w:cs="Arial"/>
                <w:sz w:val="20"/>
                <w:szCs w:val="20"/>
              </w:rPr>
              <w:t xml:space="preserve"> listy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695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C556D" w14:textId="77777777" w:rsidR="00122D14" w:rsidRPr="00AE6498" w:rsidRDefault="00122D14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pct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621D2" w14:textId="77777777" w:rsidR="00122D14" w:rsidRPr="00AE6498" w:rsidRDefault="00122D14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C4C5B" w14:textId="77777777" w:rsidR="00122D14" w:rsidRPr="00AE6498" w:rsidRDefault="00122D14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124A1B73" w14:textId="77777777" w:rsidR="00122D14" w:rsidRPr="00AE6498" w:rsidRDefault="00122D14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07274" w:rsidRPr="00AE6498" w14:paraId="31F30233" w14:textId="77777777" w:rsidTr="00207274">
        <w:trPr>
          <w:jc w:val="center"/>
        </w:trPr>
        <w:tc>
          <w:tcPr>
            <w:tcW w:w="3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7F7BF" w14:textId="77777777" w:rsidR="00207274" w:rsidRDefault="00592509" w:rsidP="00A738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20727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369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80EFC" w14:textId="77777777" w:rsidR="00207274" w:rsidRPr="00AE6498" w:rsidRDefault="00592509" w:rsidP="0020727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E33F2">
              <w:rPr>
                <w:rFonts w:ascii="Arial" w:hAnsi="Arial" w:cs="Arial"/>
                <w:sz w:val="20"/>
              </w:rPr>
              <w:t xml:space="preserve">Czy nieprawidłowość była przedmiotem pierwszego ustalenia administracyjnego lub sądowego i dotyczy wkładu z funduszy UE w kwocie przekraczającej 10 000 EUR i </w:t>
            </w:r>
            <w:r w:rsidR="00D53EED" w:rsidRPr="00F12D35">
              <w:rPr>
                <w:rFonts w:ascii="Arial" w:hAnsi="Arial" w:cs="Arial"/>
                <w:sz w:val="20"/>
              </w:rPr>
              <w:t>nie</w:t>
            </w:r>
            <w:r w:rsidR="00D53EED">
              <w:rPr>
                <w:rFonts w:ascii="Arial" w:hAnsi="Arial" w:cs="Arial"/>
                <w:sz w:val="20"/>
              </w:rPr>
              <w:t xml:space="preserve"> </w:t>
            </w:r>
            <w:r w:rsidRPr="00FE33F2">
              <w:rPr>
                <w:rFonts w:ascii="Arial" w:hAnsi="Arial" w:cs="Arial"/>
                <w:sz w:val="20"/>
              </w:rPr>
              <w:t>poprzedziła ją upadłość beneficjenta?</w:t>
            </w:r>
          </w:p>
        </w:tc>
        <w:tc>
          <w:tcPr>
            <w:tcW w:w="695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3C704" w14:textId="77777777" w:rsidR="00207274" w:rsidRPr="00AE6498" w:rsidRDefault="00207274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pct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6CCC1" w14:textId="77777777" w:rsidR="00207274" w:rsidRPr="00AE6498" w:rsidRDefault="00207274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9DBF5" w14:textId="77777777" w:rsidR="00207274" w:rsidRPr="00AE6498" w:rsidRDefault="00207274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78C829A8" w14:textId="77777777" w:rsidR="00207274" w:rsidRPr="00AE6498" w:rsidRDefault="00207274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07274" w:rsidRPr="00AE6498" w14:paraId="6B7B62F0" w14:textId="77777777" w:rsidTr="00207274">
        <w:trPr>
          <w:jc w:val="center"/>
        </w:trPr>
        <w:tc>
          <w:tcPr>
            <w:tcW w:w="3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83538" w14:textId="77777777" w:rsidR="00207274" w:rsidRDefault="00592509" w:rsidP="00A738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20727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369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E8541" w14:textId="77777777" w:rsidR="00207274" w:rsidRPr="00AE6498" w:rsidRDefault="00592509" w:rsidP="0020727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E33F2">
              <w:rPr>
                <w:rFonts w:ascii="Arial" w:hAnsi="Arial" w:cs="Arial"/>
                <w:sz w:val="20"/>
              </w:rPr>
              <w:t>Czy nieprawidłowość była przedmiotem pierwszego ustalenia administracyjnego lub sądowego</w:t>
            </w:r>
            <w:r>
              <w:rPr>
                <w:rFonts w:ascii="Arial" w:hAnsi="Arial" w:cs="Arial"/>
                <w:sz w:val="20"/>
              </w:rPr>
              <w:t xml:space="preserve">, </w:t>
            </w:r>
            <w:r w:rsidRPr="00FE33F2">
              <w:rPr>
                <w:rFonts w:ascii="Arial" w:hAnsi="Arial" w:cs="Arial"/>
                <w:sz w:val="20"/>
              </w:rPr>
              <w:t xml:space="preserve">dotyczy wkładu z funduszy UE w kwocie przekraczającej 10 000 EUR i </w:t>
            </w:r>
            <w:r>
              <w:rPr>
                <w:rFonts w:ascii="Arial" w:hAnsi="Arial" w:cs="Arial"/>
                <w:sz w:val="20"/>
              </w:rPr>
              <w:t>jest nadużyciem finansowym (dotyczy także przypadków podejrzenia nadużycia finansowego)</w:t>
            </w:r>
            <w:r w:rsidRPr="00FE33F2">
              <w:rPr>
                <w:rFonts w:ascii="Arial" w:hAnsi="Arial" w:cs="Arial"/>
                <w:sz w:val="20"/>
              </w:rPr>
              <w:t>?</w:t>
            </w:r>
          </w:p>
        </w:tc>
        <w:tc>
          <w:tcPr>
            <w:tcW w:w="695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AD545" w14:textId="77777777" w:rsidR="00207274" w:rsidRPr="00AE6498" w:rsidRDefault="00207274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pct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49CEC" w14:textId="77777777" w:rsidR="00207274" w:rsidRPr="00AE6498" w:rsidRDefault="00207274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4CFF1" w14:textId="77777777" w:rsidR="00207274" w:rsidRPr="00AE6498" w:rsidRDefault="00207274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399A31F5" w14:textId="77777777" w:rsidR="00207274" w:rsidRPr="00AE6498" w:rsidRDefault="00207274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380F" w:rsidRPr="00AE6498" w14:paraId="54D5D42E" w14:textId="77777777" w:rsidTr="00AE6498">
        <w:trPr>
          <w:jc w:val="center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AEEF3"/>
            <w:vAlign w:val="center"/>
          </w:tcPr>
          <w:p w14:paraId="778F7058" w14:textId="77777777" w:rsidR="00A7380F" w:rsidRPr="00AE6498" w:rsidRDefault="00A7380F" w:rsidP="00F7663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6498">
              <w:rPr>
                <w:rFonts w:ascii="Arial" w:hAnsi="Arial" w:cs="Arial"/>
                <w:b/>
                <w:sz w:val="20"/>
                <w:szCs w:val="20"/>
              </w:rPr>
              <w:t xml:space="preserve">W przypadku, jeżeli w </w:t>
            </w:r>
            <w:r w:rsidR="000713FB" w:rsidRPr="00AE6498">
              <w:rPr>
                <w:rFonts w:ascii="Arial" w:hAnsi="Arial" w:cs="Arial"/>
                <w:b/>
                <w:sz w:val="20"/>
                <w:szCs w:val="20"/>
              </w:rPr>
              <w:t>jednym</w:t>
            </w:r>
            <w:r w:rsidR="001375F2" w:rsidRPr="00AE6498">
              <w:rPr>
                <w:rFonts w:ascii="Arial" w:hAnsi="Arial" w:cs="Arial"/>
                <w:b/>
                <w:sz w:val="20"/>
                <w:szCs w:val="20"/>
              </w:rPr>
              <w:t xml:space="preserve"> z </w:t>
            </w:r>
            <w:r w:rsidRPr="00AE6498">
              <w:rPr>
                <w:rFonts w:ascii="Arial" w:hAnsi="Arial" w:cs="Arial"/>
                <w:b/>
                <w:sz w:val="20"/>
                <w:szCs w:val="20"/>
              </w:rPr>
              <w:t xml:space="preserve">pkt. </w:t>
            </w:r>
            <w:r w:rsidR="001375F2" w:rsidRPr="00AE6498">
              <w:rPr>
                <w:rFonts w:ascii="Arial" w:hAnsi="Arial" w:cs="Arial"/>
                <w:b/>
                <w:sz w:val="20"/>
                <w:szCs w:val="20"/>
              </w:rPr>
              <w:t>2-</w:t>
            </w:r>
            <w:r w:rsidR="008A461E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99427E" w:rsidRPr="00AE649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375F2" w:rsidRPr="00AE6498">
              <w:rPr>
                <w:rFonts w:ascii="Arial" w:hAnsi="Arial" w:cs="Arial"/>
                <w:b/>
                <w:sz w:val="20"/>
                <w:szCs w:val="20"/>
              </w:rPr>
              <w:t>zaznaczono</w:t>
            </w:r>
            <w:r w:rsidRPr="00AE649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375F2" w:rsidRPr="00AE6498">
              <w:rPr>
                <w:rFonts w:ascii="Arial" w:hAnsi="Arial" w:cs="Arial"/>
                <w:b/>
                <w:sz w:val="20"/>
                <w:szCs w:val="20"/>
              </w:rPr>
              <w:t>„</w:t>
            </w:r>
            <w:r w:rsidRPr="00AE6498">
              <w:rPr>
                <w:rFonts w:ascii="Arial" w:hAnsi="Arial" w:cs="Arial"/>
                <w:b/>
                <w:sz w:val="20"/>
                <w:szCs w:val="20"/>
              </w:rPr>
              <w:t>TAK</w:t>
            </w:r>
            <w:r w:rsidR="001375F2" w:rsidRPr="00AE6498">
              <w:rPr>
                <w:rFonts w:ascii="Arial" w:hAnsi="Arial" w:cs="Arial"/>
                <w:b/>
                <w:sz w:val="20"/>
                <w:szCs w:val="20"/>
              </w:rPr>
              <w:t>”</w:t>
            </w:r>
            <w:r w:rsidRPr="00AE6498">
              <w:rPr>
                <w:rFonts w:ascii="Arial" w:hAnsi="Arial" w:cs="Arial"/>
                <w:b/>
                <w:sz w:val="20"/>
                <w:szCs w:val="20"/>
              </w:rPr>
              <w:t xml:space="preserve"> należy zgłosić nieprawidłowość do </w:t>
            </w:r>
            <w:r w:rsidR="008A461E">
              <w:rPr>
                <w:rFonts w:ascii="Arial" w:hAnsi="Arial" w:cs="Arial"/>
                <w:b/>
                <w:sz w:val="20"/>
                <w:szCs w:val="20"/>
              </w:rPr>
              <w:t xml:space="preserve">KE </w:t>
            </w:r>
            <w:r w:rsidRPr="00AE6498">
              <w:rPr>
                <w:rFonts w:ascii="Arial" w:hAnsi="Arial" w:cs="Arial"/>
                <w:b/>
                <w:sz w:val="20"/>
                <w:szCs w:val="20"/>
              </w:rPr>
              <w:t xml:space="preserve">w formie </w:t>
            </w:r>
            <w:r w:rsidR="008A461E">
              <w:rPr>
                <w:rFonts w:ascii="Arial" w:hAnsi="Arial" w:cs="Arial"/>
                <w:b/>
                <w:sz w:val="20"/>
                <w:szCs w:val="20"/>
              </w:rPr>
              <w:t>zgłoszenia inicjującego.</w:t>
            </w:r>
            <w:r w:rsidR="008A461E" w:rsidRPr="00477D6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6F154F" w:rsidRPr="006F154F">
              <w:rPr>
                <w:rFonts w:ascii="Arial" w:hAnsi="Arial" w:cs="Arial"/>
                <w:b/>
                <w:sz w:val="20"/>
                <w:szCs w:val="20"/>
              </w:rPr>
              <w:t>Nieprawidłowości stwierdzone w danym kwartale, pomiędzy którymi występuje współzależność (np. dotyczące tego samego podmiotu gospodarczego lub tego samego projektu), należy przekazywać do KE w jednym zgłoszeniu, jeżeli taki (łączny) przypadek podlega zgłoszeniu do KE, czyli jeżeli wkład UE obliczony dla łącznej kwoty nieprawidłowości przekracza próg 10 000 EUR. W przypadku, gdy każda z ww. nieprawidłowości oddzielnie kwalifikuje się do zgłoszenia są one zgłaszane oddzielnie.</w:t>
            </w:r>
          </w:p>
        </w:tc>
      </w:tr>
      <w:tr w:rsidR="00122D14" w:rsidRPr="00AE6498" w14:paraId="02F1D17A" w14:textId="77777777" w:rsidTr="00207274">
        <w:trPr>
          <w:jc w:val="center"/>
        </w:trPr>
        <w:tc>
          <w:tcPr>
            <w:tcW w:w="3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9DE6D" w14:textId="77777777" w:rsidR="00122D14" w:rsidRPr="00AE6498" w:rsidRDefault="008A461E" w:rsidP="000A071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B71EDE" w:rsidRPr="00AE649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369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6BCCA" w14:textId="77777777" w:rsidR="00122D14" w:rsidRPr="00AE6498" w:rsidRDefault="008A461E" w:rsidP="009E0A1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E6498">
              <w:rPr>
                <w:rFonts w:ascii="Arial" w:hAnsi="Arial" w:cs="Arial"/>
                <w:sz w:val="20"/>
                <w:szCs w:val="20"/>
              </w:rPr>
              <w:t xml:space="preserve">Czy </w:t>
            </w:r>
            <w:r>
              <w:rPr>
                <w:rFonts w:ascii="Arial" w:hAnsi="Arial" w:cs="Arial"/>
                <w:sz w:val="20"/>
                <w:szCs w:val="20"/>
              </w:rPr>
              <w:t xml:space="preserve">nieprawidłowość była przedmiotem pierwszego ustalenia administracyjnego lub sądowego i dotyczy wkładu z funduszy UE w kwocie poniżej </w:t>
            </w:r>
            <w:r w:rsidRPr="00AE6498">
              <w:rPr>
                <w:rFonts w:ascii="Arial" w:hAnsi="Arial" w:cs="Arial"/>
                <w:sz w:val="20"/>
                <w:szCs w:val="20"/>
              </w:rPr>
              <w:t>10 000 EUR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695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545E8" w14:textId="77777777" w:rsidR="00122D14" w:rsidRPr="00AE6498" w:rsidRDefault="00122D14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7BBC9" w14:textId="77777777" w:rsidR="00122D14" w:rsidRPr="00AE6498" w:rsidRDefault="00122D14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pct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BD414" w14:textId="77777777" w:rsidR="00122D14" w:rsidRPr="00AE6498" w:rsidRDefault="00122D14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1D23D6BD" w14:textId="77777777" w:rsidR="00122D14" w:rsidRPr="00AE6498" w:rsidRDefault="00122D14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2D14" w:rsidRPr="00AE6498" w14:paraId="03949406" w14:textId="77777777" w:rsidTr="00207274">
        <w:trPr>
          <w:jc w:val="center"/>
        </w:trPr>
        <w:tc>
          <w:tcPr>
            <w:tcW w:w="366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DED5F" w14:textId="77777777" w:rsidR="00122D14" w:rsidRPr="00AE6498" w:rsidRDefault="008A461E" w:rsidP="00A738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B71EDE" w:rsidRPr="00AE649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803E5" w14:textId="77777777" w:rsidR="00122D14" w:rsidRPr="00AE6498" w:rsidRDefault="008A461E" w:rsidP="0099427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E6498">
              <w:rPr>
                <w:rFonts w:ascii="Arial" w:hAnsi="Arial" w:cs="Arial"/>
                <w:sz w:val="20"/>
                <w:szCs w:val="20"/>
              </w:rPr>
              <w:t xml:space="preserve">Czy  </w:t>
            </w:r>
            <w:r w:rsidR="00E838A9">
              <w:rPr>
                <w:rFonts w:ascii="Arial" w:hAnsi="Arial" w:cs="Arial"/>
                <w:sz w:val="20"/>
                <w:szCs w:val="20"/>
              </w:rPr>
              <w:t xml:space="preserve">nieprawidłowość </w:t>
            </w:r>
            <w:r w:rsidRPr="00AE6498">
              <w:rPr>
                <w:rFonts w:ascii="Arial" w:hAnsi="Arial" w:cs="Arial"/>
                <w:sz w:val="20"/>
                <w:szCs w:val="20"/>
              </w:rPr>
              <w:t xml:space="preserve">polega jedynie na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niewykonaniu w całości lub w części projektu objętego dofinansowaniem z powodu upadłości beneficjenta?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A4361" w14:textId="77777777" w:rsidR="00122D14" w:rsidRPr="00AE6498" w:rsidRDefault="00122D14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7BC40" w14:textId="77777777" w:rsidR="00122D14" w:rsidRPr="00AE6498" w:rsidRDefault="00122D14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DBF2F" w14:textId="77777777" w:rsidR="00122D14" w:rsidRPr="00AE6498" w:rsidRDefault="00122D14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37EC6968" w14:textId="77777777" w:rsidR="00122D14" w:rsidRPr="00AE6498" w:rsidRDefault="00122D14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2D14" w:rsidRPr="00AE6498" w14:paraId="73A3BF4D" w14:textId="77777777" w:rsidTr="00207274">
        <w:trPr>
          <w:jc w:val="center"/>
        </w:trPr>
        <w:tc>
          <w:tcPr>
            <w:tcW w:w="3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F6A77" w14:textId="77777777" w:rsidR="00122D14" w:rsidRPr="00AE6498" w:rsidRDefault="008A461E" w:rsidP="00A738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B71EDE" w:rsidRPr="00AE649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369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45196" w14:textId="77777777" w:rsidR="00122D14" w:rsidRPr="00AE6498" w:rsidRDefault="008A461E" w:rsidP="003A259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E6498">
              <w:rPr>
                <w:rFonts w:ascii="Arial" w:hAnsi="Arial" w:cs="Arial"/>
                <w:sz w:val="20"/>
                <w:szCs w:val="20"/>
              </w:rPr>
              <w:t xml:space="preserve">Czy nieprawidłowość </w:t>
            </w:r>
            <w:r>
              <w:rPr>
                <w:rFonts w:ascii="Arial" w:hAnsi="Arial" w:cs="Arial"/>
                <w:sz w:val="20"/>
                <w:szCs w:val="20"/>
              </w:rPr>
              <w:t>została dobrowolnie zgłoszona przez beneficjenta</w:t>
            </w:r>
            <w:r w:rsidR="00AD620B">
              <w:rPr>
                <w:rFonts w:ascii="Arial" w:hAnsi="Arial" w:cs="Arial"/>
                <w:sz w:val="20"/>
                <w:szCs w:val="20"/>
              </w:rPr>
              <w:t xml:space="preserve"> IP, </w:t>
            </w:r>
            <w:r>
              <w:rPr>
                <w:rFonts w:ascii="Arial" w:hAnsi="Arial" w:cs="Arial"/>
                <w:sz w:val="20"/>
                <w:szCs w:val="20"/>
              </w:rPr>
              <w:t>IZ lub IC zanim którakolwiek z tych instytucji wykryła nieprawidłowość i jednocześnie w pkt 3 i 4 wskazano „NIE”?</w:t>
            </w:r>
          </w:p>
        </w:tc>
        <w:tc>
          <w:tcPr>
            <w:tcW w:w="695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AD928" w14:textId="77777777" w:rsidR="00122D14" w:rsidRPr="00AE6498" w:rsidRDefault="00122D14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9C26C" w14:textId="77777777" w:rsidR="00122D14" w:rsidRPr="00AE6498" w:rsidRDefault="00122D14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pct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4A2D7" w14:textId="77777777" w:rsidR="00122D14" w:rsidRPr="00AE6498" w:rsidRDefault="00122D14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53580AD0" w14:textId="77777777" w:rsidR="00122D14" w:rsidRPr="00AE6498" w:rsidRDefault="00122D14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1EDE" w:rsidRPr="00AE6498" w14:paraId="61154699" w14:textId="77777777" w:rsidTr="00207274">
        <w:trPr>
          <w:jc w:val="center"/>
        </w:trPr>
        <w:tc>
          <w:tcPr>
            <w:tcW w:w="3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EE2D5" w14:textId="77777777" w:rsidR="00B71EDE" w:rsidRPr="00AE6498" w:rsidRDefault="008A461E" w:rsidP="00A738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B71EDE" w:rsidRPr="00AE649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369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0FAF1" w14:textId="77777777" w:rsidR="00B71EDE" w:rsidRPr="00AE6498" w:rsidRDefault="008A461E" w:rsidP="0099427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E6498">
              <w:rPr>
                <w:rFonts w:ascii="Arial" w:hAnsi="Arial" w:cs="Arial"/>
                <w:sz w:val="20"/>
                <w:szCs w:val="20"/>
              </w:rPr>
              <w:t>Czy nieprawidłowość została wykryta i skorygowana przez</w:t>
            </w:r>
            <w:r w:rsidR="00AD620B">
              <w:rPr>
                <w:rFonts w:ascii="Arial" w:hAnsi="Arial" w:cs="Arial"/>
                <w:sz w:val="20"/>
                <w:szCs w:val="20"/>
              </w:rPr>
              <w:t xml:space="preserve"> IP,</w:t>
            </w:r>
            <w:r w:rsidRPr="00AE6498">
              <w:rPr>
                <w:rFonts w:ascii="Arial" w:hAnsi="Arial" w:cs="Arial"/>
                <w:sz w:val="20"/>
                <w:szCs w:val="20"/>
              </w:rPr>
              <w:t xml:space="preserve"> IZ </w:t>
            </w:r>
            <w:r>
              <w:rPr>
                <w:rFonts w:ascii="Arial" w:hAnsi="Arial" w:cs="Arial"/>
                <w:sz w:val="20"/>
                <w:szCs w:val="20"/>
              </w:rPr>
              <w:t>lub IC zanim włączono stosowane wydatki do zestawienia wydatków przedkładanego Komisji i jednocześnie w pkt 3 i 4 wskazano „NIE”?</w:t>
            </w:r>
          </w:p>
        </w:tc>
        <w:tc>
          <w:tcPr>
            <w:tcW w:w="695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7C93D" w14:textId="77777777" w:rsidR="00B71EDE" w:rsidRPr="00AE6498" w:rsidRDefault="00B71EDE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01342" w14:textId="77777777" w:rsidR="00B71EDE" w:rsidRPr="00AE6498" w:rsidRDefault="00B71EDE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pct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FAC9C" w14:textId="77777777" w:rsidR="00B71EDE" w:rsidRPr="00AE6498" w:rsidRDefault="00B71EDE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641DAA25" w14:textId="77777777" w:rsidR="00B71EDE" w:rsidRPr="00AE6498" w:rsidRDefault="00B71EDE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380F" w:rsidRPr="00AE6498" w14:paraId="732172B3" w14:textId="77777777" w:rsidTr="00AE6498">
        <w:trPr>
          <w:jc w:val="center"/>
        </w:trPr>
        <w:tc>
          <w:tcPr>
            <w:tcW w:w="5000" w:type="pct"/>
            <w:gridSpan w:val="7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AEEF3"/>
            <w:vAlign w:val="center"/>
          </w:tcPr>
          <w:p w14:paraId="084250C6" w14:textId="77777777" w:rsidR="00A7380F" w:rsidRPr="00AE6498" w:rsidRDefault="00B71EDE" w:rsidP="00F47AE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6498">
              <w:rPr>
                <w:rFonts w:ascii="Arial" w:hAnsi="Arial" w:cs="Arial"/>
                <w:b/>
                <w:sz w:val="20"/>
                <w:szCs w:val="20"/>
              </w:rPr>
              <w:t xml:space="preserve">W przypadku, jeżeli w jednym z pkt. </w:t>
            </w:r>
            <w:r w:rsidR="007D7797">
              <w:rPr>
                <w:rFonts w:ascii="Arial" w:hAnsi="Arial" w:cs="Arial"/>
                <w:b/>
                <w:sz w:val="20"/>
                <w:szCs w:val="20"/>
              </w:rPr>
              <w:t xml:space="preserve">5 </w:t>
            </w:r>
            <w:r w:rsidR="004F6364">
              <w:rPr>
                <w:rFonts w:ascii="Arial" w:hAnsi="Arial" w:cs="Arial"/>
                <w:b/>
                <w:sz w:val="20"/>
                <w:szCs w:val="20"/>
              </w:rPr>
              <w:t>–</w:t>
            </w:r>
            <w:r w:rsidRPr="00AE649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D7797"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="004F636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E6498">
              <w:rPr>
                <w:rFonts w:ascii="Arial" w:hAnsi="Arial" w:cs="Arial"/>
                <w:b/>
                <w:sz w:val="20"/>
                <w:szCs w:val="20"/>
              </w:rPr>
              <w:t xml:space="preserve">zaznaczono „TAK” nieprawidłowość </w:t>
            </w:r>
            <w:r w:rsidR="007D7797">
              <w:rPr>
                <w:rFonts w:ascii="Arial" w:hAnsi="Arial" w:cs="Arial"/>
                <w:b/>
                <w:sz w:val="20"/>
                <w:szCs w:val="20"/>
              </w:rPr>
              <w:t xml:space="preserve">nie podlega zgłoszeniu do KE, ale </w:t>
            </w:r>
            <w:r w:rsidRPr="00AE6498">
              <w:rPr>
                <w:rFonts w:ascii="Arial" w:hAnsi="Arial" w:cs="Arial"/>
                <w:b/>
                <w:sz w:val="20"/>
                <w:szCs w:val="20"/>
              </w:rPr>
              <w:t>podlega zgłoszeniu w formie zestawienia kwartalnego</w:t>
            </w:r>
            <w:r w:rsidR="004F636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  <w:tr w:rsidR="00122D14" w:rsidRPr="00AE6498" w14:paraId="5ED6F120" w14:textId="77777777" w:rsidTr="00207274">
        <w:trPr>
          <w:jc w:val="center"/>
        </w:trPr>
        <w:tc>
          <w:tcPr>
            <w:tcW w:w="3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A34C3" w14:textId="77777777" w:rsidR="00122D14" w:rsidRPr="00AE6498" w:rsidRDefault="007D7797" w:rsidP="00A738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BB1741" w:rsidRPr="00AE649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369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700DF" w14:textId="77777777" w:rsidR="00122D14" w:rsidRPr="00AE6498" w:rsidRDefault="00A91433" w:rsidP="004C0E2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E6498">
              <w:rPr>
                <w:rFonts w:ascii="Arial" w:hAnsi="Arial" w:cs="Arial"/>
                <w:sz w:val="20"/>
                <w:szCs w:val="20"/>
              </w:rPr>
              <w:t>Czy nieprawidłowość została wykryta w trakcie realizacji projektu?</w:t>
            </w:r>
          </w:p>
        </w:tc>
        <w:tc>
          <w:tcPr>
            <w:tcW w:w="695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9314B" w14:textId="77777777" w:rsidR="00122D14" w:rsidRPr="00AE6498" w:rsidRDefault="00122D14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4F29E" w14:textId="77777777" w:rsidR="00122D14" w:rsidRPr="00AE6498" w:rsidRDefault="00122D14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pct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C98A7" w14:textId="77777777" w:rsidR="00122D14" w:rsidRPr="00AE6498" w:rsidRDefault="00122D14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0A78FEE3" w14:textId="77777777" w:rsidR="00122D14" w:rsidRPr="00AE6498" w:rsidRDefault="00122D14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2D14" w:rsidRPr="00AE6498" w14:paraId="753C6DEE" w14:textId="77777777" w:rsidTr="00207274">
        <w:trPr>
          <w:jc w:val="center"/>
        </w:trPr>
        <w:tc>
          <w:tcPr>
            <w:tcW w:w="36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D4E56" w14:textId="77777777" w:rsidR="00122D14" w:rsidRPr="00AE6498" w:rsidRDefault="007D7797" w:rsidP="00A738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="00BC7C61" w:rsidRPr="00AE649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369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320CC" w14:textId="77777777" w:rsidR="00A91433" w:rsidRPr="00AE6498" w:rsidRDefault="00A91433" w:rsidP="004C0E2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E6498">
              <w:rPr>
                <w:rFonts w:ascii="Arial" w:hAnsi="Arial" w:cs="Arial"/>
                <w:sz w:val="20"/>
                <w:szCs w:val="20"/>
              </w:rPr>
              <w:t>Czy nieprawidłowość została wykryta po zakończeniu realizacji projektu?</w:t>
            </w:r>
          </w:p>
        </w:tc>
        <w:tc>
          <w:tcPr>
            <w:tcW w:w="695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DE6CA" w14:textId="77777777" w:rsidR="00122D14" w:rsidRPr="00AE6498" w:rsidRDefault="00122D14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B7B18" w14:textId="77777777" w:rsidR="00122D14" w:rsidRPr="00AE6498" w:rsidRDefault="00122D14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pct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E2BE6" w14:textId="77777777" w:rsidR="00122D14" w:rsidRPr="00AE6498" w:rsidRDefault="00122D14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6716EAD9" w14:textId="77777777" w:rsidR="00122D14" w:rsidRPr="00AE6498" w:rsidRDefault="00122D14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2D14" w:rsidRPr="00AE6498" w14:paraId="29F601D0" w14:textId="77777777" w:rsidTr="00207274">
        <w:trPr>
          <w:trHeight w:val="679"/>
          <w:jc w:val="center"/>
        </w:trPr>
        <w:tc>
          <w:tcPr>
            <w:tcW w:w="366" w:type="pct"/>
            <w:tcBorders>
              <w:top w:val="single" w:sz="2" w:space="0" w:color="auto"/>
            </w:tcBorders>
            <w:vAlign w:val="center"/>
          </w:tcPr>
          <w:p w14:paraId="2A524144" w14:textId="77777777" w:rsidR="00122D14" w:rsidRPr="00AE6498" w:rsidRDefault="007D7797" w:rsidP="00A738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="008B6D9E" w:rsidRPr="00AE649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369" w:type="pct"/>
            <w:tcBorders>
              <w:top w:val="single" w:sz="2" w:space="0" w:color="auto"/>
            </w:tcBorders>
          </w:tcPr>
          <w:p w14:paraId="309EA6A5" w14:textId="77777777" w:rsidR="00122D14" w:rsidRPr="00AE6498" w:rsidRDefault="00A91433" w:rsidP="00381D3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E6498">
              <w:rPr>
                <w:rFonts w:ascii="Arial" w:hAnsi="Arial" w:cs="Arial"/>
                <w:sz w:val="20"/>
                <w:szCs w:val="20"/>
              </w:rPr>
              <w:t xml:space="preserve">Czy została pomniejszona wysokość zatwierdzonych wydatków </w:t>
            </w:r>
            <w:r w:rsidR="00381D31" w:rsidRPr="00AE6498">
              <w:rPr>
                <w:rFonts w:ascii="Arial" w:hAnsi="Arial" w:cs="Arial"/>
                <w:sz w:val="20"/>
                <w:szCs w:val="20"/>
              </w:rPr>
              <w:t xml:space="preserve">we </w:t>
            </w:r>
            <w:r w:rsidRPr="00AE6498">
              <w:rPr>
                <w:rFonts w:ascii="Arial" w:hAnsi="Arial" w:cs="Arial"/>
                <w:sz w:val="20"/>
                <w:szCs w:val="20"/>
              </w:rPr>
              <w:t>wniosku o płatność?</w:t>
            </w:r>
            <w:r w:rsidR="00381D31" w:rsidRPr="00AE649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95" w:type="pct"/>
            <w:tcBorders>
              <w:top w:val="single" w:sz="2" w:space="0" w:color="auto"/>
            </w:tcBorders>
          </w:tcPr>
          <w:p w14:paraId="516BD2B8" w14:textId="77777777" w:rsidR="00122D14" w:rsidRPr="00AE6498" w:rsidRDefault="00122D14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2" w:space="0" w:color="auto"/>
            </w:tcBorders>
          </w:tcPr>
          <w:p w14:paraId="307FC153" w14:textId="77777777" w:rsidR="00122D14" w:rsidRPr="00AE6498" w:rsidRDefault="00122D14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pct"/>
            <w:gridSpan w:val="2"/>
            <w:tcBorders>
              <w:top w:val="single" w:sz="2" w:space="0" w:color="auto"/>
            </w:tcBorders>
          </w:tcPr>
          <w:p w14:paraId="302856E2" w14:textId="77777777" w:rsidR="00122D14" w:rsidRPr="00AE6498" w:rsidRDefault="00122D14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2" w:space="0" w:color="auto"/>
            </w:tcBorders>
          </w:tcPr>
          <w:p w14:paraId="1699EBC1" w14:textId="77777777" w:rsidR="00122D14" w:rsidRPr="00AE6498" w:rsidRDefault="00122D14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6910" w:rsidRPr="00AE6498" w14:paraId="4AD0B47C" w14:textId="77777777" w:rsidTr="00207274">
        <w:trPr>
          <w:trHeight w:val="267"/>
          <w:jc w:val="center"/>
        </w:trPr>
        <w:tc>
          <w:tcPr>
            <w:tcW w:w="366" w:type="pct"/>
            <w:tcBorders>
              <w:top w:val="single" w:sz="2" w:space="0" w:color="auto"/>
            </w:tcBorders>
            <w:vAlign w:val="center"/>
          </w:tcPr>
          <w:p w14:paraId="5DB052F7" w14:textId="77777777" w:rsidR="00336910" w:rsidRPr="00AE6498" w:rsidRDefault="007D7797" w:rsidP="00A738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  <w:r w:rsidR="00336910" w:rsidRPr="00AE649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369" w:type="pct"/>
            <w:tcBorders>
              <w:top w:val="single" w:sz="2" w:space="0" w:color="auto"/>
            </w:tcBorders>
          </w:tcPr>
          <w:p w14:paraId="506BB5BB" w14:textId="77777777" w:rsidR="00336910" w:rsidRPr="00AE6498" w:rsidRDefault="00B1358F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E6498">
              <w:rPr>
                <w:rFonts w:ascii="Arial" w:hAnsi="Arial" w:cs="Arial"/>
                <w:sz w:val="20"/>
                <w:szCs w:val="20"/>
              </w:rPr>
              <w:t>Czy b</w:t>
            </w:r>
            <w:r w:rsidR="00A91433" w:rsidRPr="00AE6498">
              <w:rPr>
                <w:rFonts w:ascii="Arial" w:hAnsi="Arial" w:cs="Arial"/>
                <w:sz w:val="20"/>
                <w:szCs w:val="20"/>
              </w:rPr>
              <w:t>eneficjent został zobowiązany do zwrotu środków?</w:t>
            </w:r>
            <w:r w:rsidR="001950BF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695" w:type="pct"/>
            <w:tcBorders>
              <w:top w:val="single" w:sz="2" w:space="0" w:color="auto"/>
            </w:tcBorders>
          </w:tcPr>
          <w:p w14:paraId="4F27A545" w14:textId="77777777" w:rsidR="00336910" w:rsidRPr="00AE6498" w:rsidRDefault="00336910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2" w:space="0" w:color="auto"/>
            </w:tcBorders>
          </w:tcPr>
          <w:p w14:paraId="3EFC15D8" w14:textId="77777777" w:rsidR="00336910" w:rsidRPr="00AE6498" w:rsidRDefault="00336910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pct"/>
            <w:gridSpan w:val="2"/>
            <w:tcBorders>
              <w:top w:val="single" w:sz="2" w:space="0" w:color="auto"/>
            </w:tcBorders>
          </w:tcPr>
          <w:p w14:paraId="67DEC7C6" w14:textId="77777777" w:rsidR="00336910" w:rsidRPr="00AE6498" w:rsidRDefault="00336910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2" w:space="0" w:color="auto"/>
            </w:tcBorders>
          </w:tcPr>
          <w:p w14:paraId="68A2DBA2" w14:textId="77777777" w:rsidR="00336910" w:rsidRPr="00AE6498" w:rsidRDefault="00336910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6910" w:rsidRPr="00AE6498" w14:paraId="58B17101" w14:textId="77777777" w:rsidTr="00207274">
        <w:trPr>
          <w:trHeight w:val="765"/>
          <w:jc w:val="center"/>
        </w:trPr>
        <w:tc>
          <w:tcPr>
            <w:tcW w:w="366" w:type="pct"/>
            <w:tcBorders>
              <w:top w:val="single" w:sz="2" w:space="0" w:color="auto"/>
            </w:tcBorders>
            <w:vAlign w:val="center"/>
          </w:tcPr>
          <w:p w14:paraId="43A8E2B2" w14:textId="77777777" w:rsidR="00336910" w:rsidRPr="00AE6498" w:rsidRDefault="007D7797" w:rsidP="00A738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  <w:r w:rsidR="00E05016" w:rsidRPr="00AE649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369" w:type="pct"/>
            <w:tcBorders>
              <w:top w:val="single" w:sz="2" w:space="0" w:color="auto"/>
            </w:tcBorders>
          </w:tcPr>
          <w:p w14:paraId="410DA4D9" w14:textId="77777777" w:rsidR="00336910" w:rsidRPr="00AE6498" w:rsidRDefault="00097E79" w:rsidP="003A259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został</w:t>
            </w:r>
            <w:r w:rsidR="001B2EA1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 wszczęt</w:t>
            </w:r>
            <w:r w:rsidR="001B2EA1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B2EA1">
              <w:rPr>
                <w:rFonts w:ascii="Arial" w:hAnsi="Arial" w:cs="Arial"/>
                <w:sz w:val="20"/>
                <w:szCs w:val="20"/>
              </w:rPr>
              <w:t>procedura windykacyjna</w:t>
            </w:r>
            <w:r w:rsidR="003A259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91433" w:rsidRPr="00AE6498">
              <w:rPr>
                <w:rFonts w:ascii="Arial" w:hAnsi="Arial" w:cs="Arial"/>
                <w:sz w:val="20"/>
                <w:szCs w:val="20"/>
              </w:rPr>
              <w:t>?</w:t>
            </w:r>
            <w:r w:rsidR="00B1358F" w:rsidRPr="00AE6498">
              <w:rPr>
                <w:rFonts w:ascii="Arial" w:hAnsi="Arial" w:cs="Arial"/>
                <w:sz w:val="20"/>
                <w:szCs w:val="20"/>
              </w:rPr>
              <w:t xml:space="preserve"> (w przypadku gdy b</w:t>
            </w:r>
            <w:r w:rsidR="00B559D6" w:rsidRPr="00AE6498">
              <w:rPr>
                <w:rFonts w:ascii="Arial" w:hAnsi="Arial" w:cs="Arial"/>
                <w:sz w:val="20"/>
                <w:szCs w:val="20"/>
              </w:rPr>
              <w:t>eneficjent nie zwrócił środków w określonym terminie)</w:t>
            </w:r>
          </w:p>
        </w:tc>
        <w:tc>
          <w:tcPr>
            <w:tcW w:w="695" w:type="pct"/>
            <w:tcBorders>
              <w:top w:val="single" w:sz="2" w:space="0" w:color="auto"/>
            </w:tcBorders>
          </w:tcPr>
          <w:p w14:paraId="4379FF09" w14:textId="77777777" w:rsidR="00336910" w:rsidRPr="00AE6498" w:rsidRDefault="00336910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2" w:space="0" w:color="auto"/>
            </w:tcBorders>
          </w:tcPr>
          <w:p w14:paraId="3A39CCD1" w14:textId="77777777" w:rsidR="00336910" w:rsidRPr="00AE6498" w:rsidRDefault="00336910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pct"/>
            <w:gridSpan w:val="2"/>
            <w:tcBorders>
              <w:top w:val="single" w:sz="2" w:space="0" w:color="auto"/>
            </w:tcBorders>
          </w:tcPr>
          <w:p w14:paraId="567351E1" w14:textId="77777777" w:rsidR="00336910" w:rsidRPr="00AE6498" w:rsidRDefault="00336910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2" w:space="0" w:color="auto"/>
            </w:tcBorders>
          </w:tcPr>
          <w:p w14:paraId="21190A6B" w14:textId="77777777" w:rsidR="00336910" w:rsidRPr="00AE6498" w:rsidRDefault="00336910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6AEF" w:rsidRPr="00AE6498" w14:paraId="4C59938F" w14:textId="77777777" w:rsidTr="00207274">
        <w:trPr>
          <w:jc w:val="center"/>
        </w:trPr>
        <w:tc>
          <w:tcPr>
            <w:tcW w:w="366" w:type="pct"/>
            <w:tcBorders>
              <w:top w:val="single" w:sz="2" w:space="0" w:color="auto"/>
            </w:tcBorders>
            <w:vAlign w:val="center"/>
          </w:tcPr>
          <w:p w14:paraId="2A490DCE" w14:textId="77777777" w:rsidR="00986AEF" w:rsidRPr="00AE6498" w:rsidRDefault="007D7797" w:rsidP="00A738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  <w:r w:rsidR="00986AEF" w:rsidRPr="00AE649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369" w:type="pct"/>
            <w:tcBorders>
              <w:top w:val="single" w:sz="2" w:space="0" w:color="auto"/>
            </w:tcBorders>
          </w:tcPr>
          <w:p w14:paraId="4FA35487" w14:textId="77777777" w:rsidR="00986AEF" w:rsidRPr="00AE6498" w:rsidRDefault="00986AEF" w:rsidP="00A7380F">
            <w:pPr>
              <w:pStyle w:val="Tekstprzypisudolnego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E6498">
              <w:rPr>
                <w:rFonts w:ascii="Arial" w:hAnsi="Arial" w:cs="Arial"/>
              </w:rPr>
              <w:t xml:space="preserve">Czy stwierdzono błędy wynikające z regulacji systemowych lub </w:t>
            </w:r>
            <w:r w:rsidR="0065362F" w:rsidRPr="00AE6498">
              <w:rPr>
                <w:rFonts w:ascii="Arial" w:hAnsi="Arial" w:cs="Arial"/>
              </w:rPr>
              <w:t>proceduralnych?</w:t>
            </w:r>
          </w:p>
        </w:tc>
        <w:tc>
          <w:tcPr>
            <w:tcW w:w="695" w:type="pct"/>
            <w:tcBorders>
              <w:top w:val="single" w:sz="2" w:space="0" w:color="auto"/>
            </w:tcBorders>
          </w:tcPr>
          <w:p w14:paraId="47EE9DD4" w14:textId="77777777" w:rsidR="00986AEF" w:rsidRPr="00AE6498" w:rsidRDefault="00986AEF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2" w:space="0" w:color="auto"/>
            </w:tcBorders>
          </w:tcPr>
          <w:p w14:paraId="28299F3D" w14:textId="77777777" w:rsidR="00986AEF" w:rsidRPr="00AE6498" w:rsidRDefault="00986AEF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pct"/>
            <w:gridSpan w:val="2"/>
            <w:tcBorders>
              <w:top w:val="single" w:sz="2" w:space="0" w:color="auto"/>
            </w:tcBorders>
          </w:tcPr>
          <w:p w14:paraId="5FCEBD1A" w14:textId="77777777" w:rsidR="00986AEF" w:rsidRPr="00AE6498" w:rsidRDefault="00986AEF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2" w:space="0" w:color="auto"/>
            </w:tcBorders>
          </w:tcPr>
          <w:p w14:paraId="19397566" w14:textId="77777777" w:rsidR="00986AEF" w:rsidRPr="00AE6498" w:rsidRDefault="00986AEF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6AEF" w:rsidRPr="00AE6498" w14:paraId="7B0508F4" w14:textId="77777777" w:rsidTr="00207274">
        <w:trPr>
          <w:jc w:val="center"/>
        </w:trPr>
        <w:tc>
          <w:tcPr>
            <w:tcW w:w="366" w:type="pct"/>
            <w:tcBorders>
              <w:top w:val="single" w:sz="2" w:space="0" w:color="auto"/>
            </w:tcBorders>
            <w:vAlign w:val="center"/>
          </w:tcPr>
          <w:p w14:paraId="237EB60F" w14:textId="77777777" w:rsidR="00986AEF" w:rsidRPr="00AE6498" w:rsidRDefault="007D7797" w:rsidP="00A738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  <w:r w:rsidR="00986AEF" w:rsidRPr="00AE649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369" w:type="pct"/>
            <w:tcBorders>
              <w:top w:val="single" w:sz="2" w:space="0" w:color="auto"/>
            </w:tcBorders>
          </w:tcPr>
          <w:p w14:paraId="4F1B2082" w14:textId="77777777" w:rsidR="00986AEF" w:rsidRPr="00AE6498" w:rsidRDefault="00986AEF" w:rsidP="00934238">
            <w:pPr>
              <w:pStyle w:val="Tekstprzypisudolnego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E6498">
              <w:rPr>
                <w:rFonts w:ascii="Arial" w:hAnsi="Arial" w:cs="Arial"/>
              </w:rPr>
              <w:t xml:space="preserve">Czy jeżeli w poz. </w:t>
            </w:r>
            <w:r w:rsidR="001950BF">
              <w:rPr>
                <w:rFonts w:ascii="Arial" w:hAnsi="Arial" w:cs="Arial"/>
              </w:rPr>
              <w:t>14</w:t>
            </w:r>
            <w:r w:rsidR="00843907" w:rsidRPr="00AE6498">
              <w:rPr>
                <w:rFonts w:ascii="Arial" w:hAnsi="Arial" w:cs="Arial"/>
              </w:rPr>
              <w:t xml:space="preserve"> </w:t>
            </w:r>
            <w:r w:rsidRPr="00AE6498">
              <w:rPr>
                <w:rFonts w:ascii="Arial" w:hAnsi="Arial" w:cs="Arial"/>
              </w:rPr>
              <w:t xml:space="preserve">zaznaczono „TAK” określono szczegółowo miejsce w procedurach, które spowodowały zaistniałą </w:t>
            </w:r>
            <w:r w:rsidR="0065362F" w:rsidRPr="00AE6498">
              <w:rPr>
                <w:rFonts w:ascii="Arial" w:hAnsi="Arial" w:cs="Arial"/>
              </w:rPr>
              <w:t>sytuację? (Wskazać</w:t>
            </w:r>
            <w:r w:rsidRPr="00AE6498">
              <w:rPr>
                <w:rFonts w:ascii="Arial" w:hAnsi="Arial" w:cs="Arial"/>
              </w:rPr>
              <w:t xml:space="preserve"> w uwagach tytuł, wersję, rozdział, stronę dokumentu)</w:t>
            </w:r>
          </w:p>
        </w:tc>
        <w:tc>
          <w:tcPr>
            <w:tcW w:w="695" w:type="pct"/>
            <w:tcBorders>
              <w:top w:val="single" w:sz="2" w:space="0" w:color="auto"/>
            </w:tcBorders>
          </w:tcPr>
          <w:p w14:paraId="5EBB0ADE" w14:textId="77777777" w:rsidR="00986AEF" w:rsidRPr="00AE6498" w:rsidRDefault="00986AEF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2" w:space="0" w:color="auto"/>
            </w:tcBorders>
          </w:tcPr>
          <w:p w14:paraId="489CD937" w14:textId="77777777" w:rsidR="00986AEF" w:rsidRPr="00AE6498" w:rsidRDefault="00986AEF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pct"/>
            <w:gridSpan w:val="2"/>
            <w:tcBorders>
              <w:top w:val="single" w:sz="2" w:space="0" w:color="auto"/>
            </w:tcBorders>
          </w:tcPr>
          <w:p w14:paraId="4445E268" w14:textId="77777777" w:rsidR="00986AEF" w:rsidRPr="00AE6498" w:rsidRDefault="00986AEF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2" w:space="0" w:color="auto"/>
            </w:tcBorders>
          </w:tcPr>
          <w:p w14:paraId="480B77F0" w14:textId="77777777" w:rsidR="00986AEF" w:rsidRPr="00AE6498" w:rsidRDefault="00986AEF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6AEF" w:rsidRPr="00AE6498" w14:paraId="6573E40A" w14:textId="77777777" w:rsidTr="00207274">
        <w:trPr>
          <w:jc w:val="center"/>
        </w:trPr>
        <w:tc>
          <w:tcPr>
            <w:tcW w:w="366" w:type="pct"/>
            <w:tcBorders>
              <w:top w:val="single" w:sz="2" w:space="0" w:color="auto"/>
            </w:tcBorders>
            <w:vAlign w:val="center"/>
          </w:tcPr>
          <w:p w14:paraId="0B355F85" w14:textId="77777777" w:rsidR="00986AEF" w:rsidRPr="00AE6498" w:rsidRDefault="007D7797" w:rsidP="00A738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  <w:r w:rsidR="00986AEF" w:rsidRPr="00AE649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369" w:type="pct"/>
            <w:tcBorders>
              <w:top w:val="single" w:sz="2" w:space="0" w:color="auto"/>
            </w:tcBorders>
          </w:tcPr>
          <w:p w14:paraId="199E33EE" w14:textId="77777777" w:rsidR="00986AEF" w:rsidRPr="00AE6498" w:rsidRDefault="00986AEF" w:rsidP="00A7380F">
            <w:pPr>
              <w:pStyle w:val="Tekstprzypisudolnego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E6498">
              <w:rPr>
                <w:rFonts w:ascii="Arial" w:hAnsi="Arial" w:cs="Arial"/>
              </w:rPr>
              <w:t xml:space="preserve">Czy wykryty błąd systemowy lub proceduralny mógł przyczynić się do nienależnej wypłaty środków w większej ilości </w:t>
            </w:r>
            <w:r w:rsidR="0065362F" w:rsidRPr="00AE6498">
              <w:rPr>
                <w:rFonts w:ascii="Arial" w:hAnsi="Arial" w:cs="Arial"/>
              </w:rPr>
              <w:t>projektów?</w:t>
            </w:r>
          </w:p>
        </w:tc>
        <w:tc>
          <w:tcPr>
            <w:tcW w:w="695" w:type="pct"/>
            <w:tcBorders>
              <w:top w:val="single" w:sz="2" w:space="0" w:color="auto"/>
            </w:tcBorders>
          </w:tcPr>
          <w:p w14:paraId="653AF74B" w14:textId="77777777" w:rsidR="00986AEF" w:rsidRPr="00AE6498" w:rsidRDefault="00986AEF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2" w:space="0" w:color="auto"/>
            </w:tcBorders>
          </w:tcPr>
          <w:p w14:paraId="222DDD2D" w14:textId="77777777" w:rsidR="00986AEF" w:rsidRPr="00AE6498" w:rsidRDefault="00986AEF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pct"/>
            <w:gridSpan w:val="2"/>
            <w:tcBorders>
              <w:top w:val="single" w:sz="2" w:space="0" w:color="auto"/>
            </w:tcBorders>
          </w:tcPr>
          <w:p w14:paraId="548AD486" w14:textId="77777777" w:rsidR="00986AEF" w:rsidRPr="00AE6498" w:rsidRDefault="00986AEF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2" w:space="0" w:color="auto"/>
            </w:tcBorders>
          </w:tcPr>
          <w:p w14:paraId="6D07F5F7" w14:textId="77777777" w:rsidR="00986AEF" w:rsidRPr="00AE6498" w:rsidRDefault="00986AEF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6AEF" w:rsidRPr="00AE6498" w14:paraId="0098CCC6" w14:textId="77777777" w:rsidTr="00207274">
        <w:trPr>
          <w:jc w:val="center"/>
        </w:trPr>
        <w:tc>
          <w:tcPr>
            <w:tcW w:w="366" w:type="pct"/>
            <w:tcBorders>
              <w:top w:val="single" w:sz="2" w:space="0" w:color="auto"/>
            </w:tcBorders>
            <w:vAlign w:val="center"/>
          </w:tcPr>
          <w:p w14:paraId="2A002F46" w14:textId="77777777" w:rsidR="00986AEF" w:rsidRPr="00AE6498" w:rsidRDefault="007D7797" w:rsidP="00A7380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  <w:r w:rsidR="00986AEF" w:rsidRPr="00AE649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369" w:type="pct"/>
            <w:tcBorders>
              <w:top w:val="single" w:sz="2" w:space="0" w:color="auto"/>
            </w:tcBorders>
          </w:tcPr>
          <w:p w14:paraId="64224986" w14:textId="77777777" w:rsidR="00986AEF" w:rsidRPr="00AE6498" w:rsidRDefault="00986AEF" w:rsidP="00934238">
            <w:pPr>
              <w:pStyle w:val="Tekstprzypisudolnego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E6498">
              <w:rPr>
                <w:rFonts w:ascii="Arial" w:hAnsi="Arial" w:cs="Arial"/>
              </w:rPr>
              <w:t xml:space="preserve">Czy jeżeli w poz. </w:t>
            </w:r>
            <w:r w:rsidR="001950BF">
              <w:rPr>
                <w:rFonts w:ascii="Arial" w:hAnsi="Arial" w:cs="Arial"/>
              </w:rPr>
              <w:t>14</w:t>
            </w:r>
            <w:r w:rsidR="00843907" w:rsidRPr="00AE6498">
              <w:rPr>
                <w:rFonts w:ascii="Arial" w:hAnsi="Arial" w:cs="Arial"/>
              </w:rPr>
              <w:t xml:space="preserve"> </w:t>
            </w:r>
            <w:r w:rsidRPr="00AE6498">
              <w:rPr>
                <w:rFonts w:ascii="Arial" w:hAnsi="Arial" w:cs="Arial"/>
              </w:rPr>
              <w:t xml:space="preserve">zaznaczono „TAK” konieczne jest badanie dokumentów (wskazać </w:t>
            </w:r>
            <w:r w:rsidR="00906372" w:rsidRPr="00AE6498">
              <w:rPr>
                <w:rFonts w:ascii="Arial" w:hAnsi="Arial" w:cs="Arial"/>
              </w:rPr>
              <w:br/>
            </w:r>
            <w:r w:rsidRPr="00AE6498">
              <w:rPr>
                <w:rFonts w:ascii="Arial" w:hAnsi="Arial" w:cs="Arial"/>
              </w:rPr>
              <w:t xml:space="preserve">w uwagach czy </w:t>
            </w:r>
            <w:r w:rsidR="0065362F" w:rsidRPr="00AE6498">
              <w:rPr>
                <w:rFonts w:ascii="Arial" w:hAnsi="Arial" w:cs="Arial"/>
              </w:rPr>
              <w:t>wszystkich wniosków</w:t>
            </w:r>
            <w:r w:rsidRPr="00AE6498">
              <w:rPr>
                <w:rFonts w:ascii="Arial" w:hAnsi="Arial" w:cs="Arial"/>
              </w:rPr>
              <w:t xml:space="preserve"> o płatność lub wniosków o </w:t>
            </w:r>
            <w:r w:rsidR="0065362F" w:rsidRPr="00AE6498">
              <w:rPr>
                <w:rFonts w:ascii="Arial" w:hAnsi="Arial" w:cs="Arial"/>
              </w:rPr>
              <w:t>dofinansowanie)?</w:t>
            </w:r>
          </w:p>
        </w:tc>
        <w:tc>
          <w:tcPr>
            <w:tcW w:w="695" w:type="pct"/>
            <w:tcBorders>
              <w:top w:val="single" w:sz="2" w:space="0" w:color="auto"/>
            </w:tcBorders>
          </w:tcPr>
          <w:p w14:paraId="126B8342" w14:textId="77777777" w:rsidR="00986AEF" w:rsidRPr="00AE6498" w:rsidRDefault="00986AEF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2" w:space="0" w:color="auto"/>
            </w:tcBorders>
          </w:tcPr>
          <w:p w14:paraId="41972BD4" w14:textId="77777777" w:rsidR="00986AEF" w:rsidRPr="00AE6498" w:rsidRDefault="00986AEF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pct"/>
            <w:gridSpan w:val="2"/>
            <w:tcBorders>
              <w:top w:val="single" w:sz="2" w:space="0" w:color="auto"/>
            </w:tcBorders>
          </w:tcPr>
          <w:p w14:paraId="5F794E56" w14:textId="77777777" w:rsidR="00986AEF" w:rsidRPr="00AE6498" w:rsidRDefault="00986AEF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single" w:sz="2" w:space="0" w:color="auto"/>
            </w:tcBorders>
          </w:tcPr>
          <w:p w14:paraId="4BBF2FC7" w14:textId="77777777" w:rsidR="00986AEF" w:rsidRPr="00AE6498" w:rsidRDefault="00986AEF" w:rsidP="00A738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0F4757E" w14:textId="77777777" w:rsidR="000C0224" w:rsidRPr="00A7380F" w:rsidRDefault="000C0224" w:rsidP="00A7380F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D4C00AC" w14:textId="77777777" w:rsidR="00122D14" w:rsidRPr="00EE51B8" w:rsidRDefault="00122D14" w:rsidP="00A7380F">
      <w:pPr>
        <w:rPr>
          <w:rFonts w:ascii="Arial" w:hAnsi="Arial" w:cs="Arial"/>
          <w:sz w:val="20"/>
          <w:szCs w:val="20"/>
        </w:rPr>
      </w:pPr>
    </w:p>
    <w:p w14:paraId="27C297AB" w14:textId="77777777" w:rsidR="00C02DDB" w:rsidRDefault="00C02DDB" w:rsidP="00A7380F">
      <w:pPr>
        <w:rPr>
          <w:rFonts w:ascii="Arial" w:hAnsi="Arial" w:cs="Arial"/>
          <w:sz w:val="20"/>
          <w:szCs w:val="20"/>
        </w:rPr>
      </w:pPr>
    </w:p>
    <w:p w14:paraId="6F4149CB" w14:textId="77777777" w:rsidR="00B1358F" w:rsidRDefault="00B1358F" w:rsidP="00A7380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Sporządził:</w:t>
      </w:r>
    </w:p>
    <w:p w14:paraId="36B8E64F" w14:textId="77777777" w:rsidR="0086699A" w:rsidRDefault="0086699A" w:rsidP="00A7380F">
      <w:pPr>
        <w:tabs>
          <w:tab w:val="left" w:pos="496"/>
          <w:tab w:val="left" w:pos="3684"/>
          <w:tab w:val="left" w:pos="4748"/>
          <w:tab w:val="left" w:pos="7867"/>
          <w:tab w:val="left" w:pos="10702"/>
        </w:tabs>
        <w:rPr>
          <w:rFonts w:ascii="Arial" w:hAnsi="Arial" w:cs="Arial"/>
          <w:sz w:val="20"/>
          <w:szCs w:val="20"/>
        </w:rPr>
      </w:pPr>
    </w:p>
    <w:p w14:paraId="6E683E63" w14:textId="77777777" w:rsidR="0086699A" w:rsidRPr="00EE51B8" w:rsidRDefault="0086699A" w:rsidP="00A7380F">
      <w:pPr>
        <w:tabs>
          <w:tab w:val="left" w:pos="496"/>
          <w:tab w:val="left" w:pos="3684"/>
          <w:tab w:val="left" w:pos="4748"/>
          <w:tab w:val="left" w:pos="7867"/>
          <w:tab w:val="left" w:pos="10702"/>
        </w:tabs>
        <w:rPr>
          <w:rFonts w:ascii="Arial" w:hAnsi="Arial" w:cs="Arial"/>
          <w:sz w:val="20"/>
          <w:szCs w:val="20"/>
        </w:rPr>
      </w:pPr>
    </w:p>
    <w:p w14:paraId="302E4611" w14:textId="77777777" w:rsidR="00122D14" w:rsidRPr="00EE51B8" w:rsidRDefault="00122D14" w:rsidP="00A7380F">
      <w:pPr>
        <w:rPr>
          <w:rFonts w:ascii="Arial" w:hAnsi="Arial" w:cs="Arial"/>
          <w:sz w:val="20"/>
          <w:szCs w:val="20"/>
        </w:rPr>
      </w:pPr>
    </w:p>
    <w:p w14:paraId="7A42B571" w14:textId="77777777" w:rsidR="00B1358F" w:rsidRDefault="00C02DDB" w:rsidP="00BF188D">
      <w:pPr>
        <w:pStyle w:val="Nagwek6"/>
        <w:tabs>
          <w:tab w:val="left" w:pos="496"/>
          <w:tab w:val="left" w:pos="3684"/>
          <w:tab w:val="left" w:pos="4748"/>
          <w:tab w:val="left" w:pos="7867"/>
          <w:tab w:val="left" w:pos="10702"/>
        </w:tabs>
        <w:ind w:left="0"/>
        <w:jc w:val="left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Zatwierdził</w:t>
      </w:r>
      <w:r w:rsidR="0086699A">
        <w:rPr>
          <w:rFonts w:ascii="Arial" w:hAnsi="Arial" w:cs="Arial"/>
          <w:b w:val="0"/>
          <w:sz w:val="20"/>
          <w:szCs w:val="20"/>
        </w:rPr>
        <w:t>:</w:t>
      </w:r>
    </w:p>
    <w:p w14:paraId="6C37A3E3" w14:textId="77777777" w:rsidR="00BF188D" w:rsidRPr="00EE51B8" w:rsidRDefault="00BF188D" w:rsidP="00EE51B8">
      <w:pPr>
        <w:tabs>
          <w:tab w:val="left" w:pos="496"/>
          <w:tab w:val="left" w:pos="3684"/>
          <w:tab w:val="left" w:pos="4748"/>
          <w:tab w:val="left" w:pos="7867"/>
          <w:tab w:val="left" w:pos="10702"/>
        </w:tabs>
        <w:rPr>
          <w:rFonts w:ascii="Arial" w:hAnsi="Arial" w:cs="Arial"/>
          <w:sz w:val="20"/>
          <w:szCs w:val="20"/>
        </w:rPr>
      </w:pPr>
    </w:p>
    <w:sectPr w:rsidR="00BF188D" w:rsidRPr="00EE51B8" w:rsidSect="00544C96">
      <w:pgSz w:w="11906" w:h="16838"/>
      <w:pgMar w:top="539" w:right="1417" w:bottom="1417" w:left="9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65BF39" w14:textId="77777777" w:rsidR="00C20049" w:rsidRDefault="00C20049" w:rsidP="009932F9">
      <w:r>
        <w:separator/>
      </w:r>
    </w:p>
  </w:endnote>
  <w:endnote w:type="continuationSeparator" w:id="0">
    <w:p w14:paraId="13E174D2" w14:textId="77777777" w:rsidR="00C20049" w:rsidRDefault="00C20049" w:rsidP="00993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769215" w14:textId="77777777" w:rsidR="00C20049" w:rsidRDefault="00C20049" w:rsidP="009932F9">
      <w:r>
        <w:separator/>
      </w:r>
    </w:p>
  </w:footnote>
  <w:footnote w:type="continuationSeparator" w:id="0">
    <w:p w14:paraId="2F86195B" w14:textId="77777777" w:rsidR="00C20049" w:rsidRDefault="00C20049" w:rsidP="009932F9">
      <w:r>
        <w:continuationSeparator/>
      </w:r>
    </w:p>
  </w:footnote>
  <w:footnote w:id="1">
    <w:p w14:paraId="483EAF83" w14:textId="77777777" w:rsidR="00207274" w:rsidRPr="007019BC" w:rsidRDefault="00207274" w:rsidP="00207274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7019B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019BC">
        <w:rPr>
          <w:rFonts w:ascii="Arial" w:hAnsi="Arial" w:cs="Arial"/>
          <w:sz w:val="18"/>
          <w:szCs w:val="18"/>
        </w:rPr>
        <w:t xml:space="preserve"> Przez nieprawidłowość należy rozumieć każde naruszenie prawa unijnego lub prawa krajowego dotyczącego stosowania prawa unijnego, wynikające z działania lub zaniechania podmiotu gospodarczego zaangażowanego we wdrażanie EFSI, które ma lub może mieć szkodliwy wpływ na budżet Unii poprzez obciążenie budżetu Unii nieuzasadnionym wydatkiem</w:t>
      </w:r>
      <w:r>
        <w:rPr>
          <w:rFonts w:ascii="Arial" w:hAnsi="Arial" w:cs="Arial"/>
          <w:sz w:val="18"/>
          <w:szCs w:val="18"/>
        </w:rPr>
        <w:t>.</w:t>
      </w:r>
    </w:p>
  </w:footnote>
  <w:footnote w:id="2">
    <w:p w14:paraId="27E0212A" w14:textId="77777777" w:rsidR="001950BF" w:rsidRDefault="001950B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5737F">
        <w:rPr>
          <w:rFonts w:ascii="Arial" w:hAnsi="Arial" w:cs="Arial"/>
          <w:sz w:val="18"/>
          <w:szCs w:val="18"/>
        </w:rPr>
        <w:t>Wypełnić w zależności od momentu wykrycia nieprawidłowości.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922A6C"/>
    <w:multiLevelType w:val="hybridMultilevel"/>
    <w:tmpl w:val="2B4C70B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F734306"/>
    <w:multiLevelType w:val="multilevel"/>
    <w:tmpl w:val="26E0E884"/>
    <w:lvl w:ilvl="0">
      <w:start w:val="1"/>
      <w:numFmt w:val="decimal"/>
      <w:pStyle w:val="Nagwek1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720"/>
        </w:tabs>
        <w:ind w:left="340" w:hanging="340"/>
      </w:pPr>
      <w:rPr>
        <w:rFonts w:hint="default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49B"/>
    <w:rsid w:val="0000036E"/>
    <w:rsid w:val="00025321"/>
    <w:rsid w:val="0002622E"/>
    <w:rsid w:val="00037155"/>
    <w:rsid w:val="00050D93"/>
    <w:rsid w:val="000643C9"/>
    <w:rsid w:val="000713FB"/>
    <w:rsid w:val="000726B1"/>
    <w:rsid w:val="00085017"/>
    <w:rsid w:val="00091A4D"/>
    <w:rsid w:val="000935C5"/>
    <w:rsid w:val="00095710"/>
    <w:rsid w:val="000978E3"/>
    <w:rsid w:val="00097E79"/>
    <w:rsid w:val="000A0715"/>
    <w:rsid w:val="000A75AA"/>
    <w:rsid w:val="000C0224"/>
    <w:rsid w:val="000E49B2"/>
    <w:rsid w:val="00103B5D"/>
    <w:rsid w:val="001049AD"/>
    <w:rsid w:val="0012116E"/>
    <w:rsid w:val="00122D14"/>
    <w:rsid w:val="001375F2"/>
    <w:rsid w:val="001950BF"/>
    <w:rsid w:val="001A290F"/>
    <w:rsid w:val="001A345D"/>
    <w:rsid w:val="001B2475"/>
    <w:rsid w:val="001B2EA1"/>
    <w:rsid w:val="001C3621"/>
    <w:rsid w:val="001D5684"/>
    <w:rsid w:val="001E0F11"/>
    <w:rsid w:val="00205697"/>
    <w:rsid w:val="00207274"/>
    <w:rsid w:val="00220020"/>
    <w:rsid w:val="00224470"/>
    <w:rsid w:val="00247A68"/>
    <w:rsid w:val="0026295D"/>
    <w:rsid w:val="002638E7"/>
    <w:rsid w:val="00263DCD"/>
    <w:rsid w:val="00266B25"/>
    <w:rsid w:val="00267435"/>
    <w:rsid w:val="00271382"/>
    <w:rsid w:val="002713B8"/>
    <w:rsid w:val="00277355"/>
    <w:rsid w:val="002A6060"/>
    <w:rsid w:val="002B115C"/>
    <w:rsid w:val="002C2F56"/>
    <w:rsid w:val="002F2584"/>
    <w:rsid w:val="00304701"/>
    <w:rsid w:val="0030631C"/>
    <w:rsid w:val="00315670"/>
    <w:rsid w:val="003169BA"/>
    <w:rsid w:val="00324014"/>
    <w:rsid w:val="00336910"/>
    <w:rsid w:val="003428A4"/>
    <w:rsid w:val="00343779"/>
    <w:rsid w:val="0034516C"/>
    <w:rsid w:val="00357BE7"/>
    <w:rsid w:val="00363FF9"/>
    <w:rsid w:val="003644FE"/>
    <w:rsid w:val="003707CE"/>
    <w:rsid w:val="0037409C"/>
    <w:rsid w:val="00381D31"/>
    <w:rsid w:val="003A1AE8"/>
    <w:rsid w:val="003A259E"/>
    <w:rsid w:val="003C1B3F"/>
    <w:rsid w:val="003D48AF"/>
    <w:rsid w:val="003F19E9"/>
    <w:rsid w:val="00423B93"/>
    <w:rsid w:val="00436700"/>
    <w:rsid w:val="0046147C"/>
    <w:rsid w:val="0046372E"/>
    <w:rsid w:val="00465D0C"/>
    <w:rsid w:val="00487396"/>
    <w:rsid w:val="004A0834"/>
    <w:rsid w:val="004A61FE"/>
    <w:rsid w:val="004B6413"/>
    <w:rsid w:val="004C0E20"/>
    <w:rsid w:val="004C16CE"/>
    <w:rsid w:val="004D1F79"/>
    <w:rsid w:val="004D4FF3"/>
    <w:rsid w:val="004F6364"/>
    <w:rsid w:val="00500486"/>
    <w:rsid w:val="00503CFD"/>
    <w:rsid w:val="00511DE1"/>
    <w:rsid w:val="00511FDC"/>
    <w:rsid w:val="00514B42"/>
    <w:rsid w:val="00544C96"/>
    <w:rsid w:val="00546AD3"/>
    <w:rsid w:val="00553D56"/>
    <w:rsid w:val="0055714D"/>
    <w:rsid w:val="00580D18"/>
    <w:rsid w:val="00592509"/>
    <w:rsid w:val="00595077"/>
    <w:rsid w:val="005B3263"/>
    <w:rsid w:val="005C105B"/>
    <w:rsid w:val="005C194A"/>
    <w:rsid w:val="005C1980"/>
    <w:rsid w:val="005D5DB4"/>
    <w:rsid w:val="006037CF"/>
    <w:rsid w:val="00627AA9"/>
    <w:rsid w:val="00636D4B"/>
    <w:rsid w:val="0065362F"/>
    <w:rsid w:val="00653D47"/>
    <w:rsid w:val="00657C7B"/>
    <w:rsid w:val="0066749B"/>
    <w:rsid w:val="006755FB"/>
    <w:rsid w:val="00685C7F"/>
    <w:rsid w:val="00693D8F"/>
    <w:rsid w:val="00696CAF"/>
    <w:rsid w:val="006C57FF"/>
    <w:rsid w:val="006E082D"/>
    <w:rsid w:val="006E37F4"/>
    <w:rsid w:val="006F154F"/>
    <w:rsid w:val="006F556D"/>
    <w:rsid w:val="00720DB8"/>
    <w:rsid w:val="007570D5"/>
    <w:rsid w:val="00783D12"/>
    <w:rsid w:val="00792DF0"/>
    <w:rsid w:val="00797F31"/>
    <w:rsid w:val="007A5A76"/>
    <w:rsid w:val="007C718D"/>
    <w:rsid w:val="007D45E6"/>
    <w:rsid w:val="007D4B19"/>
    <w:rsid w:val="007D6EB6"/>
    <w:rsid w:val="007D7797"/>
    <w:rsid w:val="007F3EFD"/>
    <w:rsid w:val="007F52AC"/>
    <w:rsid w:val="007F5E19"/>
    <w:rsid w:val="00841AA4"/>
    <w:rsid w:val="00843907"/>
    <w:rsid w:val="0085550C"/>
    <w:rsid w:val="00857AD3"/>
    <w:rsid w:val="00860396"/>
    <w:rsid w:val="0086699A"/>
    <w:rsid w:val="0087630A"/>
    <w:rsid w:val="00884727"/>
    <w:rsid w:val="00895396"/>
    <w:rsid w:val="00896E02"/>
    <w:rsid w:val="008A3B46"/>
    <w:rsid w:val="008A461E"/>
    <w:rsid w:val="008B5383"/>
    <w:rsid w:val="008B6D9E"/>
    <w:rsid w:val="008E1EB7"/>
    <w:rsid w:val="008F3FDA"/>
    <w:rsid w:val="00900667"/>
    <w:rsid w:val="00906372"/>
    <w:rsid w:val="00920002"/>
    <w:rsid w:val="009233F7"/>
    <w:rsid w:val="00926E85"/>
    <w:rsid w:val="00934238"/>
    <w:rsid w:val="00934EAB"/>
    <w:rsid w:val="00935050"/>
    <w:rsid w:val="00952D0A"/>
    <w:rsid w:val="00956F5C"/>
    <w:rsid w:val="00986AEF"/>
    <w:rsid w:val="009932F9"/>
    <w:rsid w:val="0099427E"/>
    <w:rsid w:val="009A0387"/>
    <w:rsid w:val="009B072A"/>
    <w:rsid w:val="009B1157"/>
    <w:rsid w:val="009B6553"/>
    <w:rsid w:val="009B7976"/>
    <w:rsid w:val="009C2CF2"/>
    <w:rsid w:val="009E0A11"/>
    <w:rsid w:val="009E4C83"/>
    <w:rsid w:val="009E7494"/>
    <w:rsid w:val="009E7A6A"/>
    <w:rsid w:val="00A01496"/>
    <w:rsid w:val="00A049C1"/>
    <w:rsid w:val="00A07D69"/>
    <w:rsid w:val="00A160C3"/>
    <w:rsid w:val="00A233BB"/>
    <w:rsid w:val="00A35163"/>
    <w:rsid w:val="00A36DF8"/>
    <w:rsid w:val="00A60ED6"/>
    <w:rsid w:val="00A60F59"/>
    <w:rsid w:val="00A7380F"/>
    <w:rsid w:val="00A91433"/>
    <w:rsid w:val="00A94EC7"/>
    <w:rsid w:val="00AA64D6"/>
    <w:rsid w:val="00AC4CD7"/>
    <w:rsid w:val="00AC6D95"/>
    <w:rsid w:val="00AD620B"/>
    <w:rsid w:val="00AE495E"/>
    <w:rsid w:val="00AE6498"/>
    <w:rsid w:val="00AF1430"/>
    <w:rsid w:val="00AF30BA"/>
    <w:rsid w:val="00B1358F"/>
    <w:rsid w:val="00B323C6"/>
    <w:rsid w:val="00B344F6"/>
    <w:rsid w:val="00B356EB"/>
    <w:rsid w:val="00B559D6"/>
    <w:rsid w:val="00B5660E"/>
    <w:rsid w:val="00B64019"/>
    <w:rsid w:val="00B71EDE"/>
    <w:rsid w:val="00B81280"/>
    <w:rsid w:val="00B85D26"/>
    <w:rsid w:val="00B869E9"/>
    <w:rsid w:val="00B870DF"/>
    <w:rsid w:val="00B90E6B"/>
    <w:rsid w:val="00B957E2"/>
    <w:rsid w:val="00BB1741"/>
    <w:rsid w:val="00BC7C61"/>
    <w:rsid w:val="00BD4599"/>
    <w:rsid w:val="00BE6097"/>
    <w:rsid w:val="00BE6B3F"/>
    <w:rsid w:val="00BF188D"/>
    <w:rsid w:val="00BF7BCB"/>
    <w:rsid w:val="00C02DDB"/>
    <w:rsid w:val="00C20049"/>
    <w:rsid w:val="00C50AFE"/>
    <w:rsid w:val="00C539C8"/>
    <w:rsid w:val="00C57B76"/>
    <w:rsid w:val="00C62854"/>
    <w:rsid w:val="00C8375D"/>
    <w:rsid w:val="00CA637E"/>
    <w:rsid w:val="00D01106"/>
    <w:rsid w:val="00D15FB3"/>
    <w:rsid w:val="00D2586E"/>
    <w:rsid w:val="00D53EED"/>
    <w:rsid w:val="00D63410"/>
    <w:rsid w:val="00D72C87"/>
    <w:rsid w:val="00D87500"/>
    <w:rsid w:val="00DD0F54"/>
    <w:rsid w:val="00DE3E50"/>
    <w:rsid w:val="00E04344"/>
    <w:rsid w:val="00E05016"/>
    <w:rsid w:val="00E43690"/>
    <w:rsid w:val="00E60ACA"/>
    <w:rsid w:val="00E60B74"/>
    <w:rsid w:val="00E60F54"/>
    <w:rsid w:val="00E74F66"/>
    <w:rsid w:val="00E77CD9"/>
    <w:rsid w:val="00E838A9"/>
    <w:rsid w:val="00E83D9B"/>
    <w:rsid w:val="00E91FF5"/>
    <w:rsid w:val="00E974C1"/>
    <w:rsid w:val="00EC49D2"/>
    <w:rsid w:val="00EC552F"/>
    <w:rsid w:val="00EE0D98"/>
    <w:rsid w:val="00EE51B8"/>
    <w:rsid w:val="00F1102D"/>
    <w:rsid w:val="00F12D35"/>
    <w:rsid w:val="00F2355D"/>
    <w:rsid w:val="00F34F79"/>
    <w:rsid w:val="00F47AE1"/>
    <w:rsid w:val="00F7663A"/>
    <w:rsid w:val="00F866A8"/>
    <w:rsid w:val="00FA6C1A"/>
    <w:rsid w:val="00FB4499"/>
    <w:rsid w:val="00FB4F43"/>
    <w:rsid w:val="00FD19AE"/>
    <w:rsid w:val="00FD458F"/>
    <w:rsid w:val="00FE3AC5"/>
    <w:rsid w:val="00FE44F7"/>
    <w:rsid w:val="00FF0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E03C670"/>
  <w15:chartTrackingRefBased/>
  <w15:docId w15:val="{5DF35975-1196-4E04-907A-CFF0F60F1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aliases w:val="Nagłówek 1 Znak Znak"/>
    <w:basedOn w:val="Normalny"/>
    <w:next w:val="Normalny"/>
    <w:qFormat/>
    <w:pPr>
      <w:keepNext/>
      <w:numPr>
        <w:numId w:val="1"/>
      </w:numPr>
      <w:tabs>
        <w:tab w:val="left" w:pos="567"/>
      </w:tabs>
      <w:spacing w:before="240" w:after="240"/>
      <w:jc w:val="both"/>
      <w:outlineLvl w:val="0"/>
    </w:pPr>
    <w:rPr>
      <w:b/>
      <w:smallCaps/>
      <w:szCs w:val="20"/>
      <w:lang w:val="en-GB" w:eastAsia="en-US"/>
    </w:rPr>
  </w:style>
  <w:style w:type="paragraph" w:styleId="Nagwek2">
    <w:name w:val="heading 2"/>
    <w:aliases w:val="Outline2,HAA-Section,Sub Heading,ignorer2,Nadpis_2,adpis 2,Nagłówek 2 Znak"/>
    <w:basedOn w:val="Normalny"/>
    <w:next w:val="Normalny"/>
    <w:qFormat/>
    <w:pPr>
      <w:keepNext/>
      <w:numPr>
        <w:ilvl w:val="1"/>
        <w:numId w:val="1"/>
      </w:numPr>
      <w:tabs>
        <w:tab w:val="left" w:pos="567"/>
      </w:tabs>
      <w:jc w:val="both"/>
      <w:outlineLvl w:val="1"/>
    </w:pPr>
    <w:rPr>
      <w:b/>
      <w:szCs w:val="20"/>
      <w:lang w:eastAsia="en-US"/>
    </w:rPr>
  </w:style>
  <w:style w:type="paragraph" w:styleId="Nagwek3">
    <w:name w:val="heading 3"/>
    <w:aliases w:val="Heading 3 Char,adpis 3 Char,Podpodkapitola Char,Heading 3 Char1,adpis 3 Char Char,Podpodkapitola Char Char"/>
    <w:basedOn w:val="Normalny"/>
    <w:next w:val="Normalny"/>
    <w:qFormat/>
    <w:pPr>
      <w:keepNext/>
      <w:numPr>
        <w:ilvl w:val="2"/>
        <w:numId w:val="1"/>
      </w:numPr>
      <w:tabs>
        <w:tab w:val="left" w:pos="567"/>
      </w:tabs>
      <w:spacing w:after="240"/>
      <w:jc w:val="both"/>
      <w:outlineLvl w:val="2"/>
    </w:pPr>
    <w:rPr>
      <w:b/>
      <w:szCs w:val="20"/>
      <w:lang w:eastAsia="en-US"/>
    </w:rPr>
  </w:style>
  <w:style w:type="paragraph" w:styleId="Nagwek4">
    <w:name w:val="heading 4"/>
    <w:aliases w:val="Heading 4 Char"/>
    <w:basedOn w:val="Normalny"/>
    <w:next w:val="Normalny"/>
    <w:qFormat/>
    <w:pPr>
      <w:keepNext/>
      <w:numPr>
        <w:ilvl w:val="3"/>
        <w:numId w:val="1"/>
      </w:numPr>
      <w:tabs>
        <w:tab w:val="left" w:pos="567"/>
      </w:tabs>
      <w:spacing w:after="240"/>
      <w:jc w:val="both"/>
      <w:outlineLvl w:val="3"/>
    </w:pPr>
    <w:rPr>
      <w:szCs w:val="20"/>
      <w:lang w:val="en-GB" w:eastAsia="en-US"/>
    </w:rPr>
  </w:style>
  <w:style w:type="paragraph" w:styleId="Nagwek5">
    <w:name w:val="heading 5"/>
    <w:basedOn w:val="Normalny"/>
    <w:next w:val="Normalny"/>
    <w:qFormat/>
    <w:pPr>
      <w:keepNext/>
      <w:autoSpaceDE w:val="0"/>
      <w:autoSpaceDN w:val="0"/>
      <w:adjustRightInd w:val="0"/>
      <w:outlineLvl w:val="4"/>
    </w:pPr>
    <w:rPr>
      <w:b/>
      <w:bCs/>
      <w:szCs w:val="20"/>
    </w:rPr>
  </w:style>
  <w:style w:type="paragraph" w:styleId="Nagwek6">
    <w:name w:val="heading 6"/>
    <w:basedOn w:val="Normalny"/>
    <w:next w:val="Normalny"/>
    <w:qFormat/>
    <w:pPr>
      <w:keepNext/>
      <w:ind w:left="360"/>
      <w:jc w:val="both"/>
      <w:outlineLvl w:val="5"/>
    </w:pPr>
    <w:rPr>
      <w:b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character" w:styleId="Odwoanieprzypisudolnego">
    <w:name w:val="footnote reference"/>
    <w:semiHidden/>
    <w:rPr>
      <w:vertAlign w:val="superscript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paragraph" w:styleId="Tekstpodstawowy">
    <w:name w:val="Body Text"/>
    <w:basedOn w:val="Normalny"/>
    <w:rPr>
      <w:sz w:val="22"/>
      <w:szCs w:val="20"/>
    </w:rPr>
  </w:style>
  <w:style w:type="paragraph" w:styleId="Tekstpodstawowy2">
    <w:name w:val="Body Text 2"/>
    <w:basedOn w:val="Normalny"/>
    <w:pPr>
      <w:jc w:val="both"/>
    </w:pPr>
    <w:rPr>
      <w:sz w:val="22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0957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">
    <w:name w:val="Znak"/>
    <w:basedOn w:val="Normalny"/>
    <w:rsid w:val="00EE0D98"/>
  </w:style>
  <w:style w:type="paragraph" w:styleId="Tekstdymka">
    <w:name w:val="Balloon Text"/>
    <w:basedOn w:val="Normalny"/>
    <w:link w:val="TekstdymkaZnak"/>
    <w:rsid w:val="00B323C6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B323C6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rsid w:val="00544C9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544C96"/>
    <w:rPr>
      <w:sz w:val="24"/>
      <w:szCs w:val="24"/>
    </w:rPr>
  </w:style>
  <w:style w:type="character" w:styleId="Odwoaniedokomentarza">
    <w:name w:val="annotation reference"/>
    <w:rsid w:val="0093423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3423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34238"/>
  </w:style>
  <w:style w:type="paragraph" w:styleId="Tematkomentarza">
    <w:name w:val="annotation subject"/>
    <w:basedOn w:val="Tekstkomentarza"/>
    <w:next w:val="Tekstkomentarza"/>
    <w:link w:val="TematkomentarzaZnak"/>
    <w:rsid w:val="00934238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9342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FF1714-CB5B-4F63-8E16-015D5EDED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3964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.</dc:creator>
  <cp:keywords/>
  <cp:lastModifiedBy>Magdalena Łyżwa</cp:lastModifiedBy>
  <cp:revision>2</cp:revision>
  <cp:lastPrinted>2017-12-14T08:40:00Z</cp:lastPrinted>
  <dcterms:created xsi:type="dcterms:W3CDTF">2021-04-01T07:46:00Z</dcterms:created>
  <dcterms:modified xsi:type="dcterms:W3CDTF">2021-04-01T07:46:00Z</dcterms:modified>
</cp:coreProperties>
</file>